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C0" w:rsidRPr="006C5CC9" w:rsidRDefault="000122C0" w:rsidP="000122C0">
      <w:pPr>
        <w:pStyle w:val="NoSpacing"/>
        <w:jc w:val="both"/>
        <w:rPr>
          <w:rFonts w:ascii="Bookman Old Style" w:hAnsi="Bookman Old Style"/>
          <w:b/>
          <w:sz w:val="24"/>
          <w:szCs w:val="24"/>
        </w:rPr>
      </w:pPr>
      <w:r w:rsidRPr="006C5CC9">
        <w:rPr>
          <w:rFonts w:ascii="Bookman Old Style" w:hAnsi="Bookman Old Style"/>
          <w:b/>
          <w:sz w:val="24"/>
          <w:szCs w:val="24"/>
        </w:rPr>
        <w:t>PRELIMINARIES</w:t>
      </w:r>
    </w:p>
    <w:p w:rsidR="000122C0" w:rsidRDefault="000122C0" w:rsidP="000122C0">
      <w:pPr>
        <w:pStyle w:val="NoSpacing"/>
        <w:jc w:val="both"/>
        <w:rPr>
          <w:rFonts w:ascii="Bookman Old Style" w:hAnsi="Bookman Old Style"/>
          <w:sz w:val="24"/>
          <w:szCs w:val="24"/>
        </w:rPr>
      </w:pPr>
    </w:p>
    <w:p w:rsidR="0006047B" w:rsidRDefault="0006047B" w:rsidP="0006047B">
      <w:pPr>
        <w:pStyle w:val="NoSpacing"/>
        <w:spacing w:line="360" w:lineRule="auto"/>
        <w:jc w:val="both"/>
        <w:rPr>
          <w:rFonts w:ascii="Bookman Old Style" w:hAnsi="Bookman Old Style"/>
          <w:sz w:val="24"/>
          <w:szCs w:val="24"/>
        </w:rPr>
      </w:pPr>
      <w:r>
        <w:rPr>
          <w:rFonts w:ascii="Bookman Old Style" w:hAnsi="Bookman Old Style"/>
          <w:sz w:val="24"/>
          <w:szCs w:val="24"/>
        </w:rPr>
        <w:t>The District Chairperson</w:t>
      </w:r>
    </w:p>
    <w:p w:rsidR="0006047B" w:rsidRDefault="0006047B" w:rsidP="0006047B">
      <w:pPr>
        <w:pStyle w:val="NoSpacing"/>
        <w:spacing w:line="360" w:lineRule="auto"/>
        <w:jc w:val="both"/>
        <w:rPr>
          <w:rFonts w:ascii="Bookman Old Style" w:hAnsi="Bookman Old Style"/>
          <w:sz w:val="24"/>
          <w:szCs w:val="24"/>
        </w:rPr>
      </w:pPr>
      <w:r>
        <w:rPr>
          <w:rFonts w:ascii="Bookman Old Style" w:hAnsi="Bookman Old Style"/>
          <w:sz w:val="24"/>
          <w:szCs w:val="24"/>
        </w:rPr>
        <w:t>The Vice Chairperson</w:t>
      </w:r>
    </w:p>
    <w:p w:rsidR="000122C0" w:rsidRDefault="000122C0" w:rsidP="0006047B">
      <w:pPr>
        <w:pStyle w:val="NoSpacing"/>
        <w:spacing w:line="360" w:lineRule="auto"/>
        <w:jc w:val="both"/>
        <w:rPr>
          <w:rFonts w:ascii="Bookman Old Style" w:hAnsi="Bookman Old Style"/>
          <w:sz w:val="24"/>
          <w:szCs w:val="24"/>
        </w:rPr>
      </w:pPr>
      <w:r>
        <w:rPr>
          <w:rFonts w:ascii="Bookman Old Style" w:hAnsi="Bookman Old Style"/>
          <w:sz w:val="24"/>
          <w:szCs w:val="24"/>
        </w:rPr>
        <w:t>The Speaker of the District Council</w:t>
      </w:r>
    </w:p>
    <w:p w:rsidR="000122C0" w:rsidRDefault="000122C0" w:rsidP="000122C0">
      <w:pPr>
        <w:pStyle w:val="NoSpacing"/>
        <w:spacing w:line="360" w:lineRule="auto"/>
        <w:jc w:val="both"/>
        <w:rPr>
          <w:rFonts w:ascii="Bookman Old Style" w:hAnsi="Bookman Old Style"/>
          <w:sz w:val="24"/>
          <w:szCs w:val="24"/>
        </w:rPr>
      </w:pPr>
      <w:r>
        <w:rPr>
          <w:rFonts w:ascii="Bookman Old Style" w:hAnsi="Bookman Old Style"/>
          <w:sz w:val="24"/>
          <w:szCs w:val="24"/>
        </w:rPr>
        <w:t>Hon. Members of Parliament</w:t>
      </w:r>
    </w:p>
    <w:p w:rsidR="000122C0" w:rsidRDefault="000122C0" w:rsidP="000122C0">
      <w:pPr>
        <w:pStyle w:val="NoSpacing"/>
        <w:spacing w:line="360" w:lineRule="auto"/>
        <w:jc w:val="both"/>
        <w:rPr>
          <w:rFonts w:ascii="Bookman Old Style" w:hAnsi="Bookman Old Style"/>
          <w:sz w:val="24"/>
          <w:szCs w:val="24"/>
        </w:rPr>
      </w:pPr>
      <w:r>
        <w:rPr>
          <w:rFonts w:ascii="Bookman Old Style" w:hAnsi="Bookman Old Style"/>
          <w:sz w:val="24"/>
          <w:szCs w:val="24"/>
        </w:rPr>
        <w:t xml:space="preserve">Hon. </w:t>
      </w:r>
      <w:r w:rsidR="000817B6">
        <w:rPr>
          <w:rFonts w:ascii="Bookman Old Style" w:hAnsi="Bookman Old Style"/>
          <w:sz w:val="24"/>
          <w:szCs w:val="24"/>
        </w:rPr>
        <w:t>Members of DEC</w:t>
      </w:r>
    </w:p>
    <w:p w:rsidR="000817B6" w:rsidRDefault="000817B6" w:rsidP="000122C0">
      <w:pPr>
        <w:pStyle w:val="NoSpacing"/>
        <w:spacing w:line="360" w:lineRule="auto"/>
        <w:jc w:val="both"/>
        <w:rPr>
          <w:rFonts w:ascii="Bookman Old Style" w:hAnsi="Bookman Old Style"/>
          <w:sz w:val="24"/>
          <w:szCs w:val="24"/>
        </w:rPr>
      </w:pPr>
      <w:r>
        <w:rPr>
          <w:rFonts w:ascii="Bookman Old Style" w:hAnsi="Bookman Old Style"/>
          <w:sz w:val="24"/>
          <w:szCs w:val="24"/>
        </w:rPr>
        <w:t>Hon. Councillors of the DC</w:t>
      </w:r>
    </w:p>
    <w:p w:rsidR="000122C0" w:rsidRDefault="000122C0" w:rsidP="000122C0">
      <w:pPr>
        <w:pStyle w:val="NoSpacing"/>
        <w:spacing w:line="360" w:lineRule="auto"/>
        <w:jc w:val="both"/>
        <w:rPr>
          <w:rFonts w:ascii="Bookman Old Style" w:hAnsi="Bookman Old Style"/>
          <w:sz w:val="24"/>
          <w:szCs w:val="24"/>
        </w:rPr>
      </w:pPr>
      <w:r>
        <w:rPr>
          <w:rFonts w:ascii="Bookman Old Style" w:hAnsi="Bookman Old Style"/>
          <w:sz w:val="24"/>
          <w:szCs w:val="24"/>
        </w:rPr>
        <w:t>The Chief Administrative Officer and Technical Team</w:t>
      </w:r>
    </w:p>
    <w:p w:rsidR="000817B6" w:rsidRDefault="000817B6" w:rsidP="000122C0">
      <w:pPr>
        <w:pStyle w:val="NoSpacing"/>
        <w:spacing w:line="360" w:lineRule="auto"/>
        <w:jc w:val="both"/>
        <w:rPr>
          <w:rFonts w:ascii="Bookman Old Style" w:hAnsi="Bookman Old Style"/>
          <w:sz w:val="24"/>
          <w:szCs w:val="24"/>
        </w:rPr>
      </w:pPr>
      <w:r>
        <w:rPr>
          <w:rFonts w:ascii="Bookman Old Style" w:hAnsi="Bookman Old Style"/>
          <w:sz w:val="24"/>
          <w:szCs w:val="24"/>
        </w:rPr>
        <w:t>Distinguished Guests, Ladies and Gentlemen.</w:t>
      </w:r>
    </w:p>
    <w:p w:rsidR="000122C0" w:rsidRDefault="000122C0" w:rsidP="000122C0">
      <w:pPr>
        <w:pStyle w:val="NoSpacing"/>
        <w:jc w:val="both"/>
        <w:rPr>
          <w:rFonts w:ascii="Bookman Old Style" w:hAnsi="Bookman Old Style"/>
          <w:sz w:val="24"/>
          <w:szCs w:val="24"/>
        </w:rPr>
      </w:pPr>
    </w:p>
    <w:p w:rsidR="000122C0" w:rsidRDefault="006B56D1"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in fulfillment of sec 7(1) of the LGA, 1997 as (as amended), I wish to take this opportunity to lay before this Council</w:t>
      </w:r>
      <w:r w:rsidR="00463665">
        <w:rPr>
          <w:rFonts w:ascii="Bookman Old Style" w:hAnsi="Bookman Old Style"/>
          <w:sz w:val="24"/>
          <w:szCs w:val="24"/>
        </w:rPr>
        <w:t xml:space="preserve"> a statement of</w:t>
      </w:r>
      <w:r w:rsidR="000122C0">
        <w:rPr>
          <w:rFonts w:ascii="Bookman Old Style" w:hAnsi="Bookman Old Style"/>
          <w:sz w:val="24"/>
          <w:szCs w:val="24"/>
        </w:rPr>
        <w:t>:</w:t>
      </w:r>
    </w:p>
    <w:p w:rsidR="000122C0" w:rsidRPr="00A6312A" w:rsidRDefault="000122C0" w:rsidP="000122C0">
      <w:pPr>
        <w:pStyle w:val="NoSpacing"/>
        <w:ind w:left="720"/>
        <w:jc w:val="both"/>
        <w:rPr>
          <w:rFonts w:ascii="Bookman Old Style" w:hAnsi="Bookman Old Style"/>
          <w:sz w:val="14"/>
          <w:szCs w:val="24"/>
        </w:rPr>
      </w:pPr>
    </w:p>
    <w:p w:rsidR="000122C0" w:rsidRDefault="00472FB2" w:rsidP="000122C0">
      <w:pPr>
        <w:pStyle w:val="NoSpacing"/>
        <w:numPr>
          <w:ilvl w:val="0"/>
          <w:numId w:val="6"/>
        </w:numPr>
        <w:jc w:val="both"/>
        <w:rPr>
          <w:rFonts w:ascii="Bookman Old Style" w:hAnsi="Bookman Old Style"/>
          <w:sz w:val="24"/>
          <w:szCs w:val="24"/>
        </w:rPr>
      </w:pPr>
      <w:r>
        <w:rPr>
          <w:rFonts w:ascii="Bookman Old Style" w:hAnsi="Bookman Old Style"/>
          <w:sz w:val="24"/>
          <w:szCs w:val="24"/>
        </w:rPr>
        <w:t xml:space="preserve">A </w:t>
      </w:r>
      <w:r w:rsidR="0086419A">
        <w:rPr>
          <w:rFonts w:ascii="Bookman Old Style" w:hAnsi="Bookman Old Style"/>
          <w:sz w:val="24"/>
          <w:szCs w:val="24"/>
        </w:rPr>
        <w:t>Revi</w:t>
      </w:r>
      <w:r>
        <w:rPr>
          <w:rFonts w:ascii="Bookman Old Style" w:hAnsi="Bookman Old Style"/>
          <w:sz w:val="24"/>
          <w:szCs w:val="24"/>
        </w:rPr>
        <w:t xml:space="preserve">sed </w:t>
      </w:r>
      <w:r w:rsidR="0086419A">
        <w:rPr>
          <w:rFonts w:ascii="Bookman Old Style" w:hAnsi="Bookman Old Style"/>
          <w:sz w:val="24"/>
          <w:szCs w:val="24"/>
        </w:rPr>
        <w:t>R</w:t>
      </w:r>
      <w:r>
        <w:rPr>
          <w:rFonts w:ascii="Bookman Old Style" w:hAnsi="Bookman Old Style"/>
          <w:sz w:val="24"/>
          <w:szCs w:val="24"/>
        </w:rPr>
        <w:t xml:space="preserve">evenue and </w:t>
      </w:r>
      <w:r w:rsidR="0086419A">
        <w:rPr>
          <w:rFonts w:ascii="Bookman Old Style" w:hAnsi="Bookman Old Style"/>
          <w:sz w:val="24"/>
          <w:szCs w:val="24"/>
        </w:rPr>
        <w:t>E</w:t>
      </w:r>
      <w:r>
        <w:rPr>
          <w:rFonts w:ascii="Bookman Old Style" w:hAnsi="Bookman Old Style"/>
          <w:sz w:val="24"/>
          <w:szCs w:val="24"/>
        </w:rPr>
        <w:t xml:space="preserve">xpenditure </w:t>
      </w:r>
      <w:r w:rsidR="0086419A">
        <w:rPr>
          <w:rFonts w:ascii="Bookman Old Style" w:hAnsi="Bookman Old Style"/>
          <w:sz w:val="24"/>
          <w:szCs w:val="24"/>
        </w:rPr>
        <w:t>P</w:t>
      </w:r>
      <w:r>
        <w:rPr>
          <w:rFonts w:ascii="Bookman Old Style" w:hAnsi="Bookman Old Style"/>
          <w:sz w:val="24"/>
          <w:szCs w:val="24"/>
        </w:rPr>
        <w:t>erformance for financial year 2020/2021.</w:t>
      </w:r>
    </w:p>
    <w:p w:rsidR="000122C0" w:rsidRDefault="000122C0" w:rsidP="000122C0">
      <w:pPr>
        <w:pStyle w:val="NoSpacing"/>
        <w:numPr>
          <w:ilvl w:val="0"/>
          <w:numId w:val="6"/>
        </w:numPr>
        <w:jc w:val="both"/>
        <w:rPr>
          <w:rFonts w:ascii="Bookman Old Style" w:hAnsi="Bookman Old Style"/>
          <w:sz w:val="24"/>
          <w:szCs w:val="24"/>
        </w:rPr>
      </w:pPr>
      <w:r>
        <w:rPr>
          <w:rFonts w:ascii="Bookman Old Style" w:hAnsi="Bookman Old Style"/>
          <w:sz w:val="24"/>
          <w:szCs w:val="24"/>
        </w:rPr>
        <w:t xml:space="preserve">Budget proposals for the </w:t>
      </w:r>
      <w:r w:rsidR="0086419A">
        <w:rPr>
          <w:rFonts w:ascii="Bookman Old Style" w:hAnsi="Bookman Old Style"/>
          <w:sz w:val="24"/>
          <w:szCs w:val="24"/>
        </w:rPr>
        <w:t>E</w:t>
      </w:r>
      <w:r>
        <w:rPr>
          <w:rFonts w:ascii="Bookman Old Style" w:hAnsi="Bookman Old Style"/>
          <w:sz w:val="24"/>
          <w:szCs w:val="24"/>
        </w:rPr>
        <w:t>stimates of Revenue and Expenditure for financial year 202</w:t>
      </w:r>
      <w:r w:rsidR="00472FB2">
        <w:rPr>
          <w:rFonts w:ascii="Bookman Old Style" w:hAnsi="Bookman Old Style"/>
          <w:sz w:val="24"/>
          <w:szCs w:val="24"/>
        </w:rPr>
        <w:t>1</w:t>
      </w:r>
      <w:r>
        <w:rPr>
          <w:rFonts w:ascii="Bookman Old Style" w:hAnsi="Bookman Old Style"/>
          <w:sz w:val="24"/>
          <w:szCs w:val="24"/>
        </w:rPr>
        <w:t>/202</w:t>
      </w:r>
      <w:r w:rsidR="00472FB2">
        <w:rPr>
          <w:rFonts w:ascii="Bookman Old Style" w:hAnsi="Bookman Old Style"/>
          <w:sz w:val="24"/>
          <w:szCs w:val="24"/>
        </w:rPr>
        <w:t>2.</w:t>
      </w:r>
    </w:p>
    <w:p w:rsidR="000122C0" w:rsidRDefault="000122C0" w:rsidP="00AD293E">
      <w:pPr>
        <w:pStyle w:val="NoSpacing"/>
        <w:jc w:val="both"/>
        <w:rPr>
          <w:rFonts w:ascii="Bookman Old Style" w:hAnsi="Bookman Old Style"/>
          <w:sz w:val="24"/>
          <w:szCs w:val="24"/>
        </w:rPr>
      </w:pPr>
    </w:p>
    <w:p w:rsidR="0057137C" w:rsidRPr="006C5CC9" w:rsidRDefault="0057137C" w:rsidP="0057137C">
      <w:pPr>
        <w:pStyle w:val="NoSpacing"/>
        <w:jc w:val="both"/>
        <w:rPr>
          <w:rFonts w:ascii="Bookman Old Style" w:hAnsi="Bookman Old Style"/>
          <w:b/>
          <w:sz w:val="24"/>
          <w:szCs w:val="24"/>
        </w:rPr>
      </w:pPr>
      <w:r w:rsidRPr="006C5CC9">
        <w:rPr>
          <w:rFonts w:ascii="Bookman Old Style" w:hAnsi="Bookman Old Style"/>
          <w:b/>
          <w:sz w:val="24"/>
          <w:szCs w:val="24"/>
        </w:rPr>
        <w:t>INTRODUCTION</w:t>
      </w:r>
    </w:p>
    <w:p w:rsidR="0057137C" w:rsidRDefault="0057137C" w:rsidP="00AD293E">
      <w:pPr>
        <w:pStyle w:val="NoSpacing"/>
        <w:jc w:val="both"/>
        <w:rPr>
          <w:rFonts w:ascii="Bookman Old Style" w:hAnsi="Bookman Old Style"/>
          <w:sz w:val="24"/>
          <w:szCs w:val="24"/>
        </w:rPr>
      </w:pPr>
    </w:p>
    <w:p w:rsidR="000122C0" w:rsidRDefault="00472FB2" w:rsidP="00AD293E">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w:t>
      </w:r>
      <w:r w:rsidR="000C04FF">
        <w:rPr>
          <w:rFonts w:ascii="Bookman Old Style" w:hAnsi="Bookman Old Style"/>
          <w:sz w:val="24"/>
          <w:szCs w:val="24"/>
        </w:rPr>
        <w:t>,</w:t>
      </w:r>
      <w:r>
        <w:rPr>
          <w:rFonts w:ascii="Bookman Old Style" w:hAnsi="Bookman Old Style"/>
          <w:sz w:val="24"/>
          <w:szCs w:val="24"/>
        </w:rPr>
        <w:t xml:space="preserve"> today, we face unpresented times.  The global corona virus pandemic has, without</w:t>
      </w:r>
      <w:r w:rsidR="007F101F">
        <w:rPr>
          <w:rFonts w:ascii="Bookman Old Style" w:hAnsi="Bookman Old Style"/>
          <w:sz w:val="24"/>
          <w:szCs w:val="24"/>
        </w:rPr>
        <w:t xml:space="preserve"> exception, impacted lines and economic activities across the world.  We therefore commend our health workers</w:t>
      </w:r>
      <w:r w:rsidR="0086419A">
        <w:rPr>
          <w:rFonts w:ascii="Bookman Old Style" w:hAnsi="Bookman Old Style"/>
          <w:sz w:val="24"/>
          <w:szCs w:val="24"/>
        </w:rPr>
        <w:t>,</w:t>
      </w:r>
      <w:r w:rsidR="007F101F">
        <w:rPr>
          <w:rFonts w:ascii="Bookman Old Style" w:hAnsi="Bookman Old Style"/>
          <w:sz w:val="24"/>
          <w:szCs w:val="24"/>
        </w:rPr>
        <w:t xml:space="preserve"> the District C</w:t>
      </w:r>
      <w:r w:rsidR="00AD293E">
        <w:rPr>
          <w:rFonts w:ascii="Bookman Old Style" w:hAnsi="Bookman Old Style"/>
          <w:sz w:val="24"/>
          <w:szCs w:val="24"/>
        </w:rPr>
        <w:t>OVID</w:t>
      </w:r>
      <w:r w:rsidR="007F101F">
        <w:rPr>
          <w:rFonts w:ascii="Bookman Old Style" w:hAnsi="Bookman Old Style"/>
          <w:sz w:val="24"/>
          <w:szCs w:val="24"/>
        </w:rPr>
        <w:t xml:space="preserve"> taskforce and District leadership</w:t>
      </w:r>
      <w:r w:rsidR="00AD293E">
        <w:rPr>
          <w:rFonts w:ascii="Bookman Old Style" w:hAnsi="Bookman Old Style"/>
          <w:sz w:val="24"/>
          <w:szCs w:val="24"/>
        </w:rPr>
        <w:t xml:space="preserve"> for the visionary leadership in the fight against the emergencies.</w:t>
      </w:r>
    </w:p>
    <w:p w:rsidR="00AD293E" w:rsidRDefault="00AD293E" w:rsidP="000122C0">
      <w:pPr>
        <w:pStyle w:val="NoSpacing"/>
        <w:ind w:left="720"/>
        <w:jc w:val="both"/>
        <w:rPr>
          <w:rFonts w:ascii="Bookman Old Style" w:hAnsi="Bookman Old Style"/>
          <w:sz w:val="24"/>
          <w:szCs w:val="24"/>
        </w:rPr>
      </w:pPr>
    </w:p>
    <w:p w:rsidR="00082E21" w:rsidRDefault="000C04FF"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the global Corona virus pandemic and the EAC </w:t>
      </w:r>
      <w:r w:rsidR="0086419A">
        <w:rPr>
          <w:rFonts w:ascii="Bookman Old Style" w:hAnsi="Bookman Old Style"/>
          <w:sz w:val="24"/>
          <w:szCs w:val="24"/>
        </w:rPr>
        <w:t>protocol</w:t>
      </w:r>
      <w:r>
        <w:rPr>
          <w:rFonts w:ascii="Bookman Old Style" w:hAnsi="Bookman Old Style"/>
          <w:sz w:val="24"/>
          <w:szCs w:val="24"/>
        </w:rPr>
        <w:t xml:space="preserve"> trade bans being affected by other member states like the restrictions on sugar </w:t>
      </w:r>
      <w:r w:rsidR="0086419A">
        <w:rPr>
          <w:rFonts w:ascii="Bookman Old Style" w:hAnsi="Bookman Old Style"/>
          <w:sz w:val="24"/>
          <w:szCs w:val="24"/>
        </w:rPr>
        <w:t xml:space="preserve">and maize </w:t>
      </w:r>
      <w:r>
        <w:rPr>
          <w:rFonts w:ascii="Bookman Old Style" w:hAnsi="Bookman Old Style"/>
          <w:sz w:val="24"/>
          <w:szCs w:val="24"/>
        </w:rPr>
        <w:t>exports has impacted greatly on our farmers whose major economic activity is sugar</w:t>
      </w:r>
      <w:r w:rsidR="00186CDE">
        <w:rPr>
          <w:rFonts w:ascii="Bookman Old Style" w:hAnsi="Bookman Old Style"/>
          <w:sz w:val="24"/>
          <w:szCs w:val="24"/>
        </w:rPr>
        <w:t xml:space="preserve"> cane</w:t>
      </w:r>
      <w:r w:rsidR="0086419A">
        <w:rPr>
          <w:rFonts w:ascii="Bookman Old Style" w:hAnsi="Bookman Old Style"/>
          <w:sz w:val="24"/>
          <w:szCs w:val="24"/>
        </w:rPr>
        <w:t xml:space="preserve"> and maize</w:t>
      </w:r>
      <w:r>
        <w:rPr>
          <w:rFonts w:ascii="Bookman Old Style" w:hAnsi="Bookman Old Style"/>
          <w:sz w:val="24"/>
          <w:szCs w:val="24"/>
        </w:rPr>
        <w:t xml:space="preserve"> growing.  This has caused our sugar milling companies to reduce the price per tonnage of raw sugarcane. </w:t>
      </w:r>
      <w:r w:rsidR="00082E21">
        <w:rPr>
          <w:rFonts w:ascii="Bookman Old Style" w:hAnsi="Bookman Old Style"/>
          <w:sz w:val="24"/>
          <w:szCs w:val="24"/>
        </w:rPr>
        <w:t xml:space="preserve"> </w:t>
      </w:r>
    </w:p>
    <w:p w:rsidR="00082E21" w:rsidRPr="00C60D9D" w:rsidRDefault="00082E21" w:rsidP="00082E21">
      <w:pPr>
        <w:pStyle w:val="ListParagraph"/>
        <w:rPr>
          <w:rFonts w:ascii="Bookman Old Style" w:hAnsi="Bookman Old Style"/>
          <w:sz w:val="4"/>
          <w:szCs w:val="24"/>
        </w:rPr>
      </w:pPr>
    </w:p>
    <w:p w:rsidR="000122C0" w:rsidRDefault="0086419A" w:rsidP="00C60D9D">
      <w:pPr>
        <w:pStyle w:val="NoSpacing"/>
        <w:ind w:left="360"/>
        <w:jc w:val="both"/>
        <w:rPr>
          <w:rFonts w:ascii="Bookman Old Style" w:hAnsi="Bookman Old Style"/>
          <w:sz w:val="24"/>
          <w:szCs w:val="24"/>
        </w:rPr>
      </w:pPr>
      <w:r>
        <w:rPr>
          <w:rFonts w:ascii="Bookman Old Style" w:hAnsi="Bookman Old Style"/>
          <w:sz w:val="24"/>
          <w:szCs w:val="24"/>
        </w:rPr>
        <w:t xml:space="preserve">Further to that, the </w:t>
      </w:r>
      <w:r w:rsidR="00082E21">
        <w:rPr>
          <w:rFonts w:ascii="Bookman Old Style" w:hAnsi="Bookman Old Style"/>
          <w:sz w:val="24"/>
          <w:szCs w:val="24"/>
        </w:rPr>
        <w:t xml:space="preserve">restriction of fishing activities by the Armed forces coupled with the current wave of fish drying in </w:t>
      </w:r>
      <w:r w:rsidR="00C60D9D">
        <w:rPr>
          <w:rFonts w:ascii="Bookman Old Style" w:hAnsi="Bookman Old Style"/>
          <w:sz w:val="24"/>
          <w:szCs w:val="24"/>
        </w:rPr>
        <w:t>L</w:t>
      </w:r>
      <w:r w:rsidR="00082E21">
        <w:rPr>
          <w:rFonts w:ascii="Bookman Old Style" w:hAnsi="Bookman Old Style"/>
          <w:sz w:val="24"/>
          <w:szCs w:val="24"/>
        </w:rPr>
        <w:t xml:space="preserve">ake </w:t>
      </w:r>
      <w:r w:rsidR="003A737D">
        <w:rPr>
          <w:rFonts w:ascii="Bookman Old Style" w:hAnsi="Bookman Old Style"/>
          <w:sz w:val="24"/>
          <w:szCs w:val="24"/>
        </w:rPr>
        <w:t>Victoria</w:t>
      </w:r>
      <w:r w:rsidR="00082E21">
        <w:rPr>
          <w:rFonts w:ascii="Bookman Old Style" w:hAnsi="Bookman Old Style"/>
          <w:sz w:val="24"/>
          <w:szCs w:val="24"/>
        </w:rPr>
        <w:t xml:space="preserve"> has also adversely impacted the economy of the district and its people.</w:t>
      </w:r>
    </w:p>
    <w:p w:rsidR="000122C0" w:rsidRDefault="000122C0" w:rsidP="000122C0">
      <w:pPr>
        <w:pStyle w:val="NoSpacing"/>
        <w:ind w:left="360"/>
        <w:jc w:val="both"/>
        <w:rPr>
          <w:rFonts w:ascii="Bookman Old Style" w:hAnsi="Bookman Old Style"/>
          <w:sz w:val="24"/>
          <w:szCs w:val="24"/>
        </w:rPr>
      </w:pPr>
    </w:p>
    <w:p w:rsidR="003A737D" w:rsidRDefault="003A737D" w:rsidP="000122C0">
      <w:pPr>
        <w:pStyle w:val="NoSpacing"/>
        <w:ind w:left="360"/>
        <w:jc w:val="both"/>
        <w:rPr>
          <w:rFonts w:ascii="Bookman Old Style" w:hAnsi="Bookman Old Style"/>
          <w:sz w:val="24"/>
          <w:szCs w:val="24"/>
        </w:rPr>
      </w:pPr>
      <w:r>
        <w:rPr>
          <w:rFonts w:ascii="Bookman Old Style" w:hAnsi="Bookman Old Style"/>
          <w:sz w:val="24"/>
          <w:szCs w:val="24"/>
        </w:rPr>
        <w:t>The Livelihoods of many of our people has been negatively affected with de</w:t>
      </w:r>
      <w:r w:rsidR="00743C3C">
        <w:rPr>
          <w:rFonts w:ascii="Bookman Old Style" w:hAnsi="Bookman Old Style"/>
          <w:sz w:val="24"/>
          <w:szCs w:val="24"/>
        </w:rPr>
        <w:t>lini</w:t>
      </w:r>
      <w:r>
        <w:rPr>
          <w:rFonts w:ascii="Bookman Old Style" w:hAnsi="Bookman Old Style"/>
          <w:sz w:val="24"/>
          <w:szCs w:val="24"/>
        </w:rPr>
        <w:t>ng household inc</w:t>
      </w:r>
      <w:r w:rsidR="00743C3C">
        <w:rPr>
          <w:rFonts w:ascii="Bookman Old Style" w:hAnsi="Bookman Old Style"/>
          <w:sz w:val="24"/>
          <w:szCs w:val="24"/>
        </w:rPr>
        <w:t>omes</w:t>
      </w:r>
      <w:r>
        <w:rPr>
          <w:rFonts w:ascii="Bookman Old Style" w:hAnsi="Bookman Old Style"/>
          <w:sz w:val="24"/>
          <w:szCs w:val="24"/>
        </w:rPr>
        <w:t>, and in some cases loss of jobs and food insecurity.</w:t>
      </w:r>
    </w:p>
    <w:p w:rsidR="003A737D" w:rsidRDefault="003A737D" w:rsidP="000122C0">
      <w:pPr>
        <w:pStyle w:val="NoSpacing"/>
        <w:ind w:left="360"/>
        <w:jc w:val="both"/>
        <w:rPr>
          <w:rFonts w:ascii="Bookman Old Style" w:hAnsi="Bookman Old Style"/>
          <w:sz w:val="24"/>
          <w:szCs w:val="24"/>
        </w:rPr>
      </w:pPr>
    </w:p>
    <w:p w:rsidR="00202C52" w:rsidRDefault="00743C3C" w:rsidP="00202C52">
      <w:pPr>
        <w:pStyle w:val="NoSpacing"/>
        <w:numPr>
          <w:ilvl w:val="0"/>
          <w:numId w:val="7"/>
        </w:numPr>
        <w:jc w:val="both"/>
        <w:rPr>
          <w:rFonts w:ascii="Bookman Old Style" w:hAnsi="Bookman Old Style"/>
          <w:sz w:val="24"/>
          <w:szCs w:val="24"/>
        </w:rPr>
      </w:pPr>
      <w:r>
        <w:rPr>
          <w:rFonts w:ascii="Bookman Old Style" w:hAnsi="Bookman Old Style"/>
          <w:sz w:val="24"/>
          <w:szCs w:val="24"/>
        </w:rPr>
        <w:lastRenderedPageBreak/>
        <w:t>Mr. Speaker Sir, the budget</w:t>
      </w:r>
      <w:r w:rsidR="00202C52">
        <w:rPr>
          <w:rFonts w:ascii="Bookman Old Style" w:hAnsi="Bookman Old Style"/>
          <w:sz w:val="24"/>
          <w:szCs w:val="24"/>
        </w:rPr>
        <w:t xml:space="preserve"> estimates, we are laying, is the last one </w:t>
      </w:r>
      <w:r>
        <w:rPr>
          <w:rFonts w:ascii="Bookman Old Style" w:hAnsi="Bookman Old Style"/>
          <w:sz w:val="24"/>
          <w:szCs w:val="24"/>
        </w:rPr>
        <w:t xml:space="preserve">in </w:t>
      </w:r>
      <w:r w:rsidR="00202C52">
        <w:rPr>
          <w:rFonts w:ascii="Bookman Old Style" w:hAnsi="Bookman Old Style"/>
          <w:sz w:val="24"/>
          <w:szCs w:val="24"/>
        </w:rPr>
        <w:t xml:space="preserve">our term of office, therefore allow me </w:t>
      </w:r>
      <w:r w:rsidR="005D384C">
        <w:rPr>
          <w:rFonts w:ascii="Bookman Old Style" w:hAnsi="Bookman Old Style"/>
          <w:sz w:val="24"/>
          <w:szCs w:val="24"/>
        </w:rPr>
        <w:t>commend</w:t>
      </w:r>
      <w:r w:rsidR="00202C52">
        <w:rPr>
          <w:rFonts w:ascii="Bookman Old Style" w:hAnsi="Bookman Old Style"/>
          <w:sz w:val="24"/>
          <w:szCs w:val="24"/>
        </w:rPr>
        <w:t xml:space="preserve"> all the Ho</w:t>
      </w:r>
      <w:r w:rsidR="00A95B02">
        <w:rPr>
          <w:rFonts w:ascii="Bookman Old Style" w:hAnsi="Bookman Old Style"/>
          <w:sz w:val="24"/>
          <w:szCs w:val="24"/>
        </w:rPr>
        <w:t>n</w:t>
      </w:r>
      <w:r w:rsidR="00202C52">
        <w:rPr>
          <w:rFonts w:ascii="Bookman Old Style" w:hAnsi="Bookman Old Style"/>
          <w:sz w:val="24"/>
          <w:szCs w:val="24"/>
        </w:rPr>
        <w:t>. Members of this Council for the cooperati</w:t>
      </w:r>
      <w:r w:rsidR="00A95B02">
        <w:rPr>
          <w:rFonts w:ascii="Bookman Old Style" w:hAnsi="Bookman Old Style"/>
          <w:sz w:val="24"/>
          <w:szCs w:val="24"/>
        </w:rPr>
        <w:t>on</w:t>
      </w:r>
      <w:r w:rsidR="00202C52">
        <w:rPr>
          <w:rFonts w:ascii="Bookman Old Style" w:hAnsi="Bookman Old Style"/>
          <w:sz w:val="24"/>
          <w:szCs w:val="24"/>
        </w:rPr>
        <w:t xml:space="preserve"> and the team work exhibited in running government business.</w:t>
      </w:r>
      <w:r w:rsidR="000122C0">
        <w:rPr>
          <w:rFonts w:ascii="Bookman Old Style" w:hAnsi="Bookman Old Style"/>
          <w:sz w:val="24"/>
          <w:szCs w:val="24"/>
        </w:rPr>
        <w:t xml:space="preserve"> </w:t>
      </w:r>
    </w:p>
    <w:p w:rsidR="00202C52" w:rsidRDefault="00202C52" w:rsidP="00202C52">
      <w:pPr>
        <w:pStyle w:val="NoSpacing"/>
        <w:ind w:left="360"/>
        <w:jc w:val="both"/>
        <w:rPr>
          <w:rFonts w:ascii="Bookman Old Style" w:hAnsi="Bookman Old Style"/>
          <w:sz w:val="24"/>
          <w:szCs w:val="24"/>
        </w:rPr>
      </w:pPr>
    </w:p>
    <w:p w:rsidR="001B782C" w:rsidRDefault="001B782C" w:rsidP="00202C52">
      <w:pPr>
        <w:pStyle w:val="NoSpacing"/>
        <w:ind w:left="360"/>
        <w:jc w:val="both"/>
        <w:rPr>
          <w:rFonts w:ascii="Bookman Old Style" w:hAnsi="Bookman Old Style"/>
          <w:sz w:val="24"/>
          <w:szCs w:val="24"/>
        </w:rPr>
      </w:pPr>
      <w:r>
        <w:rPr>
          <w:rFonts w:ascii="Bookman Old Style" w:hAnsi="Bookman Old Style"/>
          <w:sz w:val="24"/>
          <w:szCs w:val="24"/>
        </w:rPr>
        <w:t>Secondly, Mr. Speaker, allow me congratulate the members of this Council who were re-elected to serve in the next term of office.</w:t>
      </w:r>
    </w:p>
    <w:p w:rsidR="001B782C" w:rsidRDefault="001B782C" w:rsidP="00202C52">
      <w:pPr>
        <w:pStyle w:val="NoSpacing"/>
        <w:ind w:left="360"/>
        <w:jc w:val="both"/>
        <w:rPr>
          <w:rFonts w:ascii="Bookman Old Style" w:hAnsi="Bookman Old Style"/>
          <w:sz w:val="24"/>
          <w:szCs w:val="24"/>
        </w:rPr>
      </w:pPr>
    </w:p>
    <w:p w:rsidR="001B782C" w:rsidRDefault="00DE67EA" w:rsidP="00202C52">
      <w:pPr>
        <w:pStyle w:val="NoSpacing"/>
        <w:ind w:left="360"/>
        <w:jc w:val="both"/>
        <w:rPr>
          <w:rFonts w:ascii="Bookman Old Style" w:hAnsi="Bookman Old Style"/>
          <w:sz w:val="24"/>
          <w:szCs w:val="24"/>
        </w:rPr>
      </w:pPr>
      <w:r>
        <w:rPr>
          <w:rFonts w:ascii="Bookman Old Style" w:hAnsi="Bookman Old Style"/>
          <w:sz w:val="24"/>
          <w:szCs w:val="24"/>
        </w:rPr>
        <w:t>L</w:t>
      </w:r>
      <w:r w:rsidR="001B782C">
        <w:rPr>
          <w:rFonts w:ascii="Bookman Old Style" w:hAnsi="Bookman Old Style"/>
          <w:sz w:val="24"/>
          <w:szCs w:val="24"/>
        </w:rPr>
        <w:t>astly</w:t>
      </w:r>
      <w:r>
        <w:rPr>
          <w:rFonts w:ascii="Bookman Old Style" w:hAnsi="Bookman Old Style"/>
          <w:sz w:val="24"/>
          <w:szCs w:val="24"/>
        </w:rPr>
        <w:t xml:space="preserve">, Mr. Speaker, in equal measure, allow me commend the Chief Executive and his technical </w:t>
      </w:r>
      <w:r w:rsidR="003602E3">
        <w:rPr>
          <w:rFonts w:ascii="Bookman Old Style" w:hAnsi="Bookman Old Style"/>
          <w:sz w:val="24"/>
          <w:szCs w:val="24"/>
        </w:rPr>
        <w:t>wing for the guidance and coope</w:t>
      </w:r>
      <w:r>
        <w:rPr>
          <w:rFonts w:ascii="Bookman Old Style" w:hAnsi="Bookman Old Style"/>
          <w:sz w:val="24"/>
          <w:szCs w:val="24"/>
        </w:rPr>
        <w:t>rati</w:t>
      </w:r>
      <w:r w:rsidR="00A95B02">
        <w:rPr>
          <w:rFonts w:ascii="Bookman Old Style" w:hAnsi="Bookman Old Style"/>
          <w:sz w:val="24"/>
          <w:szCs w:val="24"/>
        </w:rPr>
        <w:t>on</w:t>
      </w:r>
      <w:r>
        <w:rPr>
          <w:rFonts w:ascii="Bookman Old Style" w:hAnsi="Bookman Old Style"/>
          <w:sz w:val="24"/>
          <w:szCs w:val="24"/>
        </w:rPr>
        <w:t xml:space="preserve"> </w:t>
      </w:r>
      <w:r w:rsidR="003602E3">
        <w:rPr>
          <w:rFonts w:ascii="Bookman Old Style" w:hAnsi="Bookman Old Style"/>
          <w:sz w:val="24"/>
          <w:szCs w:val="24"/>
        </w:rPr>
        <w:t>exhibited during the course of our service.</w:t>
      </w:r>
    </w:p>
    <w:p w:rsidR="003602E3" w:rsidRDefault="003602E3" w:rsidP="00202C52">
      <w:pPr>
        <w:pStyle w:val="NoSpacing"/>
        <w:ind w:left="360"/>
        <w:jc w:val="both"/>
        <w:rPr>
          <w:rFonts w:ascii="Bookman Old Style" w:hAnsi="Bookman Old Style"/>
          <w:sz w:val="24"/>
          <w:szCs w:val="24"/>
        </w:rPr>
      </w:pPr>
    </w:p>
    <w:p w:rsidR="0068168A" w:rsidRPr="004046B0" w:rsidRDefault="008854FB" w:rsidP="0068168A">
      <w:pPr>
        <w:pStyle w:val="NoSpacing"/>
        <w:ind w:left="360"/>
        <w:jc w:val="both"/>
        <w:rPr>
          <w:rFonts w:ascii="Bookman Old Style" w:hAnsi="Bookman Old Style"/>
          <w:b/>
          <w:sz w:val="24"/>
          <w:szCs w:val="24"/>
        </w:rPr>
      </w:pPr>
      <w:r w:rsidRPr="004046B0">
        <w:rPr>
          <w:rFonts w:ascii="Bookman Old Style" w:hAnsi="Bookman Old Style"/>
          <w:b/>
          <w:sz w:val="24"/>
          <w:szCs w:val="24"/>
        </w:rPr>
        <w:t>Deepening Fiscal Decentralization:</w:t>
      </w:r>
    </w:p>
    <w:p w:rsidR="0068168A" w:rsidRPr="00C20718" w:rsidRDefault="0068168A" w:rsidP="0068168A">
      <w:pPr>
        <w:pStyle w:val="NoSpacing"/>
        <w:ind w:left="360"/>
        <w:jc w:val="both"/>
        <w:rPr>
          <w:rFonts w:ascii="Bookman Old Style" w:hAnsi="Bookman Old Style"/>
          <w:sz w:val="14"/>
          <w:szCs w:val="24"/>
        </w:rPr>
      </w:pPr>
    </w:p>
    <w:p w:rsidR="0068168A" w:rsidRDefault="00C20718"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Government of Uganda with support from the World Bank is financing the Intergovernmental Fiscal Transfers programme for results (Ug. IFTR)</w:t>
      </w:r>
      <w:r w:rsidR="00BC13E9">
        <w:rPr>
          <w:rFonts w:ascii="Bookman Old Style" w:hAnsi="Bookman Old Style"/>
          <w:sz w:val="24"/>
          <w:szCs w:val="24"/>
        </w:rPr>
        <w:t>.</w:t>
      </w:r>
      <w:r>
        <w:rPr>
          <w:rFonts w:ascii="Bookman Old Style" w:hAnsi="Bookman Old Style"/>
          <w:sz w:val="24"/>
          <w:szCs w:val="24"/>
        </w:rPr>
        <w:t xml:space="preserve"> </w:t>
      </w:r>
      <w:r w:rsidR="00BC13E9">
        <w:rPr>
          <w:rFonts w:ascii="Bookman Old Style" w:hAnsi="Bookman Old Style"/>
          <w:sz w:val="24"/>
          <w:szCs w:val="24"/>
        </w:rPr>
        <w:t>A</w:t>
      </w:r>
      <w:r>
        <w:rPr>
          <w:rFonts w:ascii="Bookman Old Style" w:hAnsi="Bookman Old Style"/>
          <w:sz w:val="24"/>
          <w:szCs w:val="24"/>
        </w:rPr>
        <w:t xml:space="preserve">ccordingly, two Health centres II (Busala and Jagusi) have been up raged to HC III and others have been earmarked for upgrade.  Similarly, Mpungwe </w:t>
      </w:r>
      <w:r w:rsidR="00BC13E9">
        <w:rPr>
          <w:rFonts w:ascii="Bookman Old Style" w:hAnsi="Bookman Old Style"/>
          <w:sz w:val="24"/>
          <w:szCs w:val="24"/>
        </w:rPr>
        <w:t xml:space="preserve">seed </w:t>
      </w:r>
      <w:r>
        <w:rPr>
          <w:rFonts w:ascii="Bookman Old Style" w:hAnsi="Bookman Old Style"/>
          <w:sz w:val="24"/>
          <w:szCs w:val="24"/>
        </w:rPr>
        <w:t xml:space="preserve">secondary school is due for opening and construction </w:t>
      </w:r>
      <w:r w:rsidR="00BC13E9">
        <w:rPr>
          <w:rFonts w:ascii="Bookman Old Style" w:hAnsi="Bookman Old Style"/>
          <w:sz w:val="24"/>
          <w:szCs w:val="24"/>
        </w:rPr>
        <w:t>of</w:t>
      </w:r>
      <w:r w:rsidR="00595733">
        <w:rPr>
          <w:rFonts w:ascii="Bookman Old Style" w:hAnsi="Bookman Old Style"/>
          <w:sz w:val="24"/>
          <w:szCs w:val="24"/>
        </w:rPr>
        <w:t xml:space="preserve"> </w:t>
      </w:r>
      <w:r w:rsidR="00BC13E9">
        <w:rPr>
          <w:rFonts w:ascii="Bookman Old Style" w:hAnsi="Bookman Old Style"/>
          <w:sz w:val="24"/>
          <w:szCs w:val="24"/>
        </w:rPr>
        <w:t xml:space="preserve">Wairasa Seed Secondary School is </w:t>
      </w:r>
      <w:r w:rsidR="005D384C">
        <w:rPr>
          <w:rFonts w:ascii="Bookman Old Style" w:hAnsi="Bookman Old Style"/>
          <w:sz w:val="24"/>
          <w:szCs w:val="24"/>
        </w:rPr>
        <w:t xml:space="preserve">about to </w:t>
      </w:r>
      <w:r w:rsidR="00A159B7">
        <w:rPr>
          <w:rFonts w:ascii="Bookman Old Style" w:hAnsi="Bookman Old Style"/>
          <w:sz w:val="24"/>
          <w:szCs w:val="24"/>
        </w:rPr>
        <w:t>commence</w:t>
      </w:r>
      <w:r w:rsidR="00BC13E9">
        <w:rPr>
          <w:rFonts w:ascii="Bookman Old Style" w:hAnsi="Bookman Old Style"/>
          <w:sz w:val="24"/>
          <w:szCs w:val="24"/>
        </w:rPr>
        <w:t>.</w:t>
      </w:r>
    </w:p>
    <w:p w:rsidR="004043E6" w:rsidRPr="004046B0" w:rsidRDefault="004043E6" w:rsidP="004046B0">
      <w:pPr>
        <w:pStyle w:val="NoSpacing"/>
        <w:jc w:val="both"/>
        <w:rPr>
          <w:rFonts w:ascii="Bookman Old Style" w:hAnsi="Bookman Old Style"/>
          <w:sz w:val="24"/>
          <w:szCs w:val="24"/>
        </w:rPr>
      </w:pPr>
    </w:p>
    <w:p w:rsidR="004046B0" w:rsidRDefault="004046B0" w:rsidP="004046B0">
      <w:pPr>
        <w:pStyle w:val="NoSpacing"/>
        <w:ind w:left="360"/>
        <w:jc w:val="both"/>
        <w:rPr>
          <w:rFonts w:ascii="Bookman Old Style" w:hAnsi="Bookman Old Style"/>
          <w:sz w:val="24"/>
          <w:szCs w:val="24"/>
        </w:rPr>
      </w:pPr>
      <w:r w:rsidRPr="004046B0">
        <w:rPr>
          <w:rFonts w:ascii="Bookman Old Style" w:hAnsi="Bookman Old Style"/>
          <w:sz w:val="24"/>
          <w:szCs w:val="24"/>
        </w:rPr>
        <w:t xml:space="preserve">Therefore as we embark on preparation, identification, planning and budgeting for new projects to be financed in the Budget for financial year 2021/2022 we </w:t>
      </w:r>
      <w:r w:rsidR="00595733">
        <w:rPr>
          <w:rFonts w:ascii="Bookman Old Style" w:hAnsi="Bookman Old Style"/>
          <w:sz w:val="24"/>
          <w:szCs w:val="24"/>
        </w:rPr>
        <w:t>will emphasize to</w:t>
      </w:r>
      <w:r w:rsidRPr="004046B0">
        <w:rPr>
          <w:rFonts w:ascii="Bookman Old Style" w:hAnsi="Bookman Old Style"/>
          <w:sz w:val="24"/>
          <w:szCs w:val="24"/>
        </w:rPr>
        <w:t xml:space="preserve"> the following:</w:t>
      </w:r>
    </w:p>
    <w:p w:rsidR="00051EBF" w:rsidRPr="00051EBF" w:rsidRDefault="00051EBF" w:rsidP="004046B0">
      <w:pPr>
        <w:pStyle w:val="NoSpacing"/>
        <w:ind w:left="360"/>
        <w:jc w:val="both"/>
        <w:rPr>
          <w:rFonts w:ascii="Bookman Old Style" w:hAnsi="Bookman Old Style"/>
          <w:sz w:val="10"/>
          <w:szCs w:val="24"/>
        </w:rPr>
      </w:pPr>
    </w:p>
    <w:p w:rsidR="00051EBF" w:rsidRDefault="00051EBF" w:rsidP="00051EBF">
      <w:pPr>
        <w:pStyle w:val="NoSpacing"/>
        <w:numPr>
          <w:ilvl w:val="0"/>
          <w:numId w:val="13"/>
        </w:numPr>
        <w:jc w:val="both"/>
        <w:rPr>
          <w:rFonts w:ascii="Bookman Old Style" w:hAnsi="Bookman Old Style"/>
          <w:sz w:val="24"/>
          <w:szCs w:val="24"/>
        </w:rPr>
      </w:pPr>
      <w:r>
        <w:rPr>
          <w:rFonts w:ascii="Bookman Old Style" w:hAnsi="Bookman Old Style"/>
          <w:sz w:val="24"/>
          <w:szCs w:val="24"/>
        </w:rPr>
        <w:t>Operationalisation of completed projects</w:t>
      </w:r>
    </w:p>
    <w:p w:rsidR="00051EBF" w:rsidRDefault="00051EBF" w:rsidP="00051EBF">
      <w:pPr>
        <w:pStyle w:val="NoSpacing"/>
        <w:numPr>
          <w:ilvl w:val="0"/>
          <w:numId w:val="13"/>
        </w:numPr>
        <w:jc w:val="both"/>
        <w:rPr>
          <w:rFonts w:ascii="Bookman Old Style" w:hAnsi="Bookman Old Style"/>
          <w:sz w:val="24"/>
          <w:szCs w:val="24"/>
        </w:rPr>
      </w:pPr>
      <w:r>
        <w:rPr>
          <w:rFonts w:ascii="Bookman Old Style" w:hAnsi="Bookman Old Style"/>
          <w:sz w:val="24"/>
          <w:szCs w:val="24"/>
        </w:rPr>
        <w:t>Monitoring and supervision of projects</w:t>
      </w:r>
    </w:p>
    <w:p w:rsidR="00051EBF" w:rsidRDefault="00051EBF" w:rsidP="00051EBF">
      <w:pPr>
        <w:pStyle w:val="NoSpacing"/>
        <w:numPr>
          <w:ilvl w:val="0"/>
          <w:numId w:val="13"/>
        </w:numPr>
        <w:jc w:val="both"/>
        <w:rPr>
          <w:rFonts w:ascii="Bookman Old Style" w:hAnsi="Bookman Old Style"/>
          <w:sz w:val="24"/>
          <w:szCs w:val="24"/>
        </w:rPr>
      </w:pPr>
      <w:r>
        <w:rPr>
          <w:rFonts w:ascii="Bookman Old Style" w:hAnsi="Bookman Old Style"/>
          <w:sz w:val="24"/>
          <w:szCs w:val="24"/>
        </w:rPr>
        <w:t>Budgeting for Environment and social compliance safeguards</w:t>
      </w:r>
    </w:p>
    <w:p w:rsidR="00051EBF" w:rsidRPr="004046B0" w:rsidRDefault="00051EBF" w:rsidP="00051EBF">
      <w:pPr>
        <w:pStyle w:val="NoSpacing"/>
        <w:numPr>
          <w:ilvl w:val="0"/>
          <w:numId w:val="13"/>
        </w:numPr>
        <w:jc w:val="both"/>
        <w:rPr>
          <w:rFonts w:ascii="Bookman Old Style" w:hAnsi="Bookman Old Style"/>
          <w:sz w:val="24"/>
          <w:szCs w:val="24"/>
        </w:rPr>
      </w:pPr>
      <w:r>
        <w:rPr>
          <w:rFonts w:ascii="Bookman Old Style" w:hAnsi="Bookman Old Style"/>
          <w:sz w:val="24"/>
          <w:szCs w:val="24"/>
        </w:rPr>
        <w:t>Budgeting for Titling of land</w:t>
      </w:r>
    </w:p>
    <w:p w:rsidR="004046B0" w:rsidRPr="004D1A7C" w:rsidRDefault="004046B0" w:rsidP="004D1A7C">
      <w:pPr>
        <w:pStyle w:val="NoSpacing"/>
        <w:rPr>
          <w:rFonts w:ascii="Bookman Old Style" w:hAnsi="Bookman Old Style"/>
          <w:sz w:val="24"/>
          <w:szCs w:val="24"/>
        </w:rPr>
      </w:pPr>
    </w:p>
    <w:p w:rsidR="004043E6" w:rsidRPr="006C7C12" w:rsidRDefault="006C7C12" w:rsidP="006C7C12">
      <w:pPr>
        <w:pStyle w:val="NoSpacing"/>
        <w:ind w:left="360"/>
        <w:jc w:val="both"/>
        <w:rPr>
          <w:rFonts w:ascii="Bookman Old Style" w:hAnsi="Bookman Old Style"/>
          <w:b/>
          <w:sz w:val="24"/>
          <w:szCs w:val="24"/>
        </w:rPr>
      </w:pPr>
      <w:r w:rsidRPr="006C7C12">
        <w:rPr>
          <w:rFonts w:ascii="Bookman Old Style" w:hAnsi="Bookman Old Style"/>
          <w:b/>
          <w:sz w:val="24"/>
          <w:szCs w:val="24"/>
        </w:rPr>
        <w:t>European Union (EU) support</w:t>
      </w:r>
      <w:r>
        <w:rPr>
          <w:rFonts w:ascii="Bookman Old Style" w:hAnsi="Bookman Old Style"/>
          <w:b/>
          <w:sz w:val="24"/>
          <w:szCs w:val="24"/>
        </w:rPr>
        <w:t>:</w:t>
      </w:r>
    </w:p>
    <w:p w:rsidR="004043E6" w:rsidRPr="006C7C12" w:rsidRDefault="004043E6" w:rsidP="006C7C12">
      <w:pPr>
        <w:pStyle w:val="NoSpacing"/>
        <w:ind w:left="360"/>
        <w:jc w:val="both"/>
        <w:rPr>
          <w:rFonts w:ascii="Bookman Old Style" w:hAnsi="Bookman Old Style"/>
          <w:sz w:val="24"/>
          <w:szCs w:val="24"/>
        </w:rPr>
      </w:pPr>
    </w:p>
    <w:p w:rsidR="000122C0" w:rsidRDefault="00FD7B02"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The Ministry of Local Government has secured funding from EU to support LGs to increase</w:t>
      </w:r>
      <w:r w:rsidR="00A15BBD">
        <w:rPr>
          <w:rFonts w:ascii="Bookman Old Style" w:hAnsi="Bookman Old Style"/>
          <w:sz w:val="24"/>
          <w:szCs w:val="24"/>
        </w:rPr>
        <w:t xml:space="preserve"> the percapita</w:t>
      </w:r>
      <w:r w:rsidR="00851CC5">
        <w:rPr>
          <w:rFonts w:ascii="Bookman Old Style" w:hAnsi="Bookman Old Style"/>
          <w:sz w:val="24"/>
          <w:szCs w:val="24"/>
        </w:rPr>
        <w:t xml:space="preserve"> DDEG from Ugx 1,197, for LG Grand to district to Ugx 2,956, and support implementation of COVID-19 interventions and preventive measures.</w:t>
      </w:r>
    </w:p>
    <w:p w:rsidR="000122C0" w:rsidRDefault="000122C0" w:rsidP="000122C0">
      <w:pPr>
        <w:pStyle w:val="NoSpacing"/>
        <w:ind w:left="720"/>
        <w:jc w:val="both"/>
        <w:rPr>
          <w:rFonts w:ascii="Bookman Old Style" w:hAnsi="Bookman Old Style"/>
          <w:sz w:val="24"/>
          <w:szCs w:val="24"/>
        </w:rPr>
      </w:pPr>
    </w:p>
    <w:p w:rsidR="000122C0" w:rsidRDefault="00A15BBD" w:rsidP="00A15BBD">
      <w:pPr>
        <w:pStyle w:val="NoSpacing"/>
        <w:ind w:firstLine="360"/>
        <w:jc w:val="both"/>
        <w:rPr>
          <w:rFonts w:ascii="Bookman Old Style" w:hAnsi="Bookman Old Style"/>
          <w:sz w:val="24"/>
          <w:szCs w:val="24"/>
        </w:rPr>
      </w:pPr>
      <w:r>
        <w:rPr>
          <w:rFonts w:ascii="Bookman Old Style" w:hAnsi="Bookman Old Style"/>
          <w:sz w:val="24"/>
          <w:szCs w:val="24"/>
        </w:rPr>
        <w:t>The funding is for 3 years starting with financial year 2020/2021.</w:t>
      </w:r>
    </w:p>
    <w:p w:rsidR="000122C0" w:rsidRDefault="000122C0" w:rsidP="000122C0">
      <w:pPr>
        <w:pStyle w:val="NoSpacing"/>
        <w:ind w:left="720"/>
        <w:jc w:val="both"/>
        <w:rPr>
          <w:rFonts w:ascii="Bookman Old Style" w:hAnsi="Bookman Old Style"/>
          <w:sz w:val="24"/>
          <w:szCs w:val="24"/>
        </w:rPr>
      </w:pPr>
    </w:p>
    <w:p w:rsidR="000122C0" w:rsidRDefault="00712812" w:rsidP="00712812">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the expenditure of the EU-support grant to districts, cities and Municipalities shall be in accordance with the </w:t>
      </w:r>
      <w:r w:rsidR="00AD3860">
        <w:rPr>
          <w:rFonts w:ascii="Bookman Old Style" w:hAnsi="Bookman Old Style"/>
          <w:sz w:val="24"/>
          <w:szCs w:val="24"/>
        </w:rPr>
        <w:t>revised</w:t>
      </w:r>
      <w:r>
        <w:rPr>
          <w:rFonts w:ascii="Bookman Old Style" w:hAnsi="Bookman Old Style"/>
          <w:sz w:val="24"/>
          <w:szCs w:val="24"/>
        </w:rPr>
        <w:t xml:space="preserve"> DDEG guidelines whose objectives are: </w:t>
      </w:r>
      <w:r w:rsidR="000122C0">
        <w:rPr>
          <w:rFonts w:ascii="Bookman Old Style" w:hAnsi="Bookman Old Style"/>
          <w:sz w:val="24"/>
          <w:szCs w:val="24"/>
        </w:rPr>
        <w:t xml:space="preserve"> </w:t>
      </w:r>
    </w:p>
    <w:p w:rsidR="000122C0" w:rsidRDefault="000122C0" w:rsidP="00A925B9">
      <w:pPr>
        <w:pStyle w:val="NoSpacing"/>
        <w:ind w:left="360"/>
        <w:jc w:val="both"/>
        <w:rPr>
          <w:rFonts w:ascii="Bookman Old Style" w:hAnsi="Bookman Old Style"/>
          <w:sz w:val="24"/>
          <w:szCs w:val="24"/>
        </w:rPr>
      </w:pPr>
    </w:p>
    <w:p w:rsidR="000122C0" w:rsidRDefault="005E7867" w:rsidP="00A925B9">
      <w:pPr>
        <w:pStyle w:val="NoSpacing"/>
        <w:numPr>
          <w:ilvl w:val="0"/>
          <w:numId w:val="9"/>
        </w:numPr>
        <w:jc w:val="both"/>
        <w:rPr>
          <w:rFonts w:ascii="Bookman Old Style" w:hAnsi="Bookman Old Style"/>
          <w:sz w:val="24"/>
          <w:szCs w:val="24"/>
        </w:rPr>
      </w:pPr>
      <w:r>
        <w:rPr>
          <w:rFonts w:ascii="Bookman Old Style" w:hAnsi="Bookman Old Style"/>
          <w:sz w:val="24"/>
          <w:szCs w:val="24"/>
        </w:rPr>
        <w:t>Enable LGs to allocate funds to priority local needs that are within their mandate and consistent with the National priorities by provision of discretionary development funding.</w:t>
      </w:r>
    </w:p>
    <w:p w:rsidR="000122C0" w:rsidRDefault="00AA1C34" w:rsidP="000122C0">
      <w:pPr>
        <w:pStyle w:val="NoSpacing"/>
        <w:numPr>
          <w:ilvl w:val="0"/>
          <w:numId w:val="9"/>
        </w:numPr>
        <w:jc w:val="both"/>
        <w:rPr>
          <w:rFonts w:ascii="Bookman Old Style" w:hAnsi="Bookman Old Style"/>
          <w:sz w:val="24"/>
          <w:szCs w:val="24"/>
        </w:rPr>
      </w:pPr>
      <w:r>
        <w:rPr>
          <w:rFonts w:ascii="Bookman Old Style" w:hAnsi="Bookman Old Style"/>
          <w:sz w:val="24"/>
          <w:szCs w:val="24"/>
        </w:rPr>
        <w:lastRenderedPageBreak/>
        <w:t>Provide LGs with equitable access to development financing, ensuring that more disadvantaged LGs receive additional funding to enable them catch up with the rest of the country.  In doing so, the grant is the EQUALIZATION GRANT PROVIDED FOR IN THE CONSTITUTION.</w:t>
      </w:r>
    </w:p>
    <w:p w:rsidR="000122C0" w:rsidRDefault="00AA1C34" w:rsidP="000122C0">
      <w:pPr>
        <w:pStyle w:val="NoSpacing"/>
        <w:numPr>
          <w:ilvl w:val="0"/>
          <w:numId w:val="9"/>
        </w:numPr>
        <w:jc w:val="both"/>
        <w:rPr>
          <w:rFonts w:ascii="Bookman Old Style" w:hAnsi="Bookman Old Style"/>
          <w:sz w:val="24"/>
          <w:szCs w:val="24"/>
        </w:rPr>
      </w:pPr>
      <w:r>
        <w:rPr>
          <w:rFonts w:ascii="Bookman Old Style" w:hAnsi="Bookman Old Style"/>
          <w:sz w:val="24"/>
          <w:szCs w:val="24"/>
        </w:rPr>
        <w:t>Provide development financing which caters for the differing development needs of rural and urban areas.</w:t>
      </w:r>
    </w:p>
    <w:p w:rsidR="000122C0" w:rsidRDefault="00AA1C34" w:rsidP="000122C0">
      <w:pPr>
        <w:pStyle w:val="NoSpacing"/>
        <w:numPr>
          <w:ilvl w:val="0"/>
          <w:numId w:val="9"/>
        </w:numPr>
        <w:jc w:val="both"/>
        <w:rPr>
          <w:rFonts w:ascii="Bookman Old Style" w:hAnsi="Bookman Old Style"/>
          <w:sz w:val="24"/>
          <w:szCs w:val="24"/>
        </w:rPr>
      </w:pPr>
      <w:r>
        <w:rPr>
          <w:rFonts w:ascii="Bookman Old Style" w:hAnsi="Bookman Old Style"/>
          <w:sz w:val="24"/>
          <w:szCs w:val="24"/>
        </w:rPr>
        <w:t>Improve LGs capacities and systems for provision of quality services.</w:t>
      </w:r>
    </w:p>
    <w:p w:rsidR="00AA1C34" w:rsidRDefault="00AA1C34" w:rsidP="00AA1C34">
      <w:pPr>
        <w:pStyle w:val="NoSpacing"/>
        <w:ind w:left="630"/>
        <w:jc w:val="both"/>
        <w:rPr>
          <w:rFonts w:ascii="Bookman Old Style" w:hAnsi="Bookman Old Style"/>
          <w:sz w:val="24"/>
          <w:szCs w:val="24"/>
        </w:rPr>
      </w:pPr>
    </w:p>
    <w:p w:rsidR="000122C0" w:rsidRDefault="00AA1C34"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the expenditure of the EU support grant has been done according to the percentages provided in the </w:t>
      </w:r>
      <w:r w:rsidR="00CC0438">
        <w:rPr>
          <w:rFonts w:ascii="Bookman Old Style" w:hAnsi="Bookman Old Style"/>
          <w:sz w:val="24"/>
          <w:szCs w:val="24"/>
        </w:rPr>
        <w:t>revised guidelines as follows:</w:t>
      </w:r>
    </w:p>
    <w:p w:rsidR="009A0324" w:rsidRDefault="009A0324" w:rsidP="009A0324">
      <w:pPr>
        <w:pStyle w:val="NoSpacing"/>
        <w:ind w:left="360"/>
        <w:jc w:val="both"/>
        <w:rPr>
          <w:rFonts w:ascii="Bookman Old Style" w:hAnsi="Bookman Old Style"/>
          <w:sz w:val="24"/>
          <w:szCs w:val="24"/>
        </w:rPr>
      </w:pPr>
    </w:p>
    <w:p w:rsidR="009A0324" w:rsidRDefault="009A0324" w:rsidP="009A0324">
      <w:pPr>
        <w:pStyle w:val="NoSpacing"/>
        <w:numPr>
          <w:ilvl w:val="0"/>
          <w:numId w:val="14"/>
        </w:numPr>
        <w:jc w:val="both"/>
        <w:rPr>
          <w:rFonts w:ascii="Bookman Old Style" w:hAnsi="Bookman Old Style"/>
          <w:sz w:val="24"/>
          <w:szCs w:val="24"/>
        </w:rPr>
      </w:pPr>
      <w:r>
        <w:rPr>
          <w:rFonts w:ascii="Bookman Old Style" w:hAnsi="Bookman Old Style"/>
          <w:sz w:val="24"/>
          <w:szCs w:val="24"/>
        </w:rPr>
        <w:t>Infrastructure projects will take 70% of the gran</w:t>
      </w:r>
      <w:r w:rsidR="006671DF">
        <w:rPr>
          <w:rFonts w:ascii="Bookman Old Style" w:hAnsi="Bookman Old Style"/>
          <w:sz w:val="24"/>
          <w:szCs w:val="24"/>
        </w:rPr>
        <w:t>t,</w:t>
      </w:r>
      <w:r>
        <w:rPr>
          <w:rFonts w:ascii="Bookman Old Style" w:hAnsi="Bookman Old Style"/>
          <w:sz w:val="24"/>
          <w:szCs w:val="24"/>
        </w:rPr>
        <w:t xml:space="preserve"> of which;</w:t>
      </w:r>
    </w:p>
    <w:p w:rsidR="009A0324" w:rsidRDefault="009A0324" w:rsidP="009A0324">
      <w:pPr>
        <w:pStyle w:val="NoSpacing"/>
        <w:ind w:left="720"/>
        <w:jc w:val="both"/>
        <w:rPr>
          <w:rFonts w:ascii="Bookman Old Style" w:hAnsi="Bookman Old Style"/>
          <w:sz w:val="24"/>
          <w:szCs w:val="24"/>
        </w:rPr>
      </w:pPr>
    </w:p>
    <w:p w:rsidR="009A0324" w:rsidRDefault="009A0324" w:rsidP="009A0324">
      <w:pPr>
        <w:pStyle w:val="NoSpacing"/>
        <w:numPr>
          <w:ilvl w:val="0"/>
          <w:numId w:val="15"/>
        </w:numPr>
        <w:jc w:val="both"/>
        <w:rPr>
          <w:rFonts w:ascii="Bookman Old Style" w:hAnsi="Bookman Old Style"/>
          <w:sz w:val="24"/>
          <w:szCs w:val="24"/>
        </w:rPr>
      </w:pPr>
      <w:r>
        <w:rPr>
          <w:rFonts w:ascii="Bookman Old Style" w:hAnsi="Bookman Old Style"/>
          <w:sz w:val="24"/>
          <w:szCs w:val="24"/>
        </w:rPr>
        <w:t>Health related instruments will take 50%</w:t>
      </w:r>
    </w:p>
    <w:p w:rsidR="009A0324" w:rsidRDefault="009A0324" w:rsidP="009A0324">
      <w:pPr>
        <w:pStyle w:val="NoSpacing"/>
        <w:numPr>
          <w:ilvl w:val="0"/>
          <w:numId w:val="15"/>
        </w:numPr>
        <w:jc w:val="both"/>
        <w:rPr>
          <w:rFonts w:ascii="Bookman Old Style" w:hAnsi="Bookman Old Style"/>
          <w:sz w:val="24"/>
          <w:szCs w:val="24"/>
        </w:rPr>
      </w:pPr>
      <w:r>
        <w:rPr>
          <w:rFonts w:ascii="Bookman Old Style" w:hAnsi="Bookman Old Style"/>
          <w:sz w:val="24"/>
          <w:szCs w:val="24"/>
        </w:rPr>
        <w:t>Other programmes will take the remaining 50%</w:t>
      </w:r>
    </w:p>
    <w:p w:rsidR="009A0324" w:rsidRDefault="009A0324" w:rsidP="009A0324">
      <w:pPr>
        <w:pStyle w:val="NoSpacing"/>
        <w:ind w:left="1440"/>
        <w:jc w:val="both"/>
        <w:rPr>
          <w:rFonts w:ascii="Bookman Old Style" w:hAnsi="Bookman Old Style"/>
          <w:sz w:val="24"/>
          <w:szCs w:val="24"/>
        </w:rPr>
      </w:pPr>
    </w:p>
    <w:p w:rsidR="009A0324" w:rsidRDefault="009A0324" w:rsidP="009A0324">
      <w:pPr>
        <w:pStyle w:val="NoSpacing"/>
        <w:numPr>
          <w:ilvl w:val="0"/>
          <w:numId w:val="14"/>
        </w:numPr>
        <w:jc w:val="both"/>
        <w:rPr>
          <w:rFonts w:ascii="Bookman Old Style" w:hAnsi="Bookman Old Style"/>
          <w:sz w:val="24"/>
          <w:szCs w:val="24"/>
        </w:rPr>
      </w:pPr>
      <w:r>
        <w:rPr>
          <w:rFonts w:ascii="Bookman Old Style" w:hAnsi="Bookman Old Style"/>
          <w:sz w:val="24"/>
          <w:szCs w:val="24"/>
        </w:rPr>
        <w:t>Recurrent activities will take 20% of which;</w:t>
      </w:r>
    </w:p>
    <w:p w:rsidR="009A0324" w:rsidRDefault="009A0324" w:rsidP="009A0324">
      <w:pPr>
        <w:pStyle w:val="NoSpacing"/>
        <w:numPr>
          <w:ilvl w:val="0"/>
          <w:numId w:val="16"/>
        </w:numPr>
        <w:jc w:val="both"/>
        <w:rPr>
          <w:rFonts w:ascii="Bookman Old Style" w:hAnsi="Bookman Old Style"/>
          <w:sz w:val="24"/>
          <w:szCs w:val="24"/>
        </w:rPr>
      </w:pPr>
      <w:r>
        <w:rPr>
          <w:rFonts w:ascii="Bookman Old Style" w:hAnsi="Bookman Old Style"/>
          <w:sz w:val="24"/>
          <w:szCs w:val="24"/>
        </w:rPr>
        <w:t>Health specific recurrent activities will take 50%</w:t>
      </w:r>
    </w:p>
    <w:p w:rsidR="009A0324" w:rsidRDefault="009A0324" w:rsidP="009A0324">
      <w:pPr>
        <w:pStyle w:val="NoSpacing"/>
        <w:numPr>
          <w:ilvl w:val="0"/>
          <w:numId w:val="16"/>
        </w:numPr>
        <w:jc w:val="both"/>
        <w:rPr>
          <w:rFonts w:ascii="Bookman Old Style" w:hAnsi="Bookman Old Style"/>
          <w:sz w:val="24"/>
          <w:szCs w:val="24"/>
        </w:rPr>
      </w:pPr>
      <w:r>
        <w:rPr>
          <w:rFonts w:ascii="Bookman Old Style" w:hAnsi="Bookman Old Style"/>
          <w:sz w:val="24"/>
          <w:szCs w:val="24"/>
        </w:rPr>
        <w:t>Other activities will take the remaining 50%</w:t>
      </w:r>
    </w:p>
    <w:p w:rsidR="009A0324" w:rsidRDefault="009A0324" w:rsidP="009A0324">
      <w:pPr>
        <w:pStyle w:val="NoSpacing"/>
        <w:ind w:left="1440"/>
        <w:jc w:val="both"/>
        <w:rPr>
          <w:rFonts w:ascii="Bookman Old Style" w:hAnsi="Bookman Old Style"/>
          <w:sz w:val="24"/>
          <w:szCs w:val="24"/>
        </w:rPr>
      </w:pPr>
    </w:p>
    <w:p w:rsidR="009A0324" w:rsidRDefault="009A0324" w:rsidP="009A0324">
      <w:pPr>
        <w:pStyle w:val="NoSpacing"/>
        <w:numPr>
          <w:ilvl w:val="0"/>
          <w:numId w:val="14"/>
        </w:numPr>
        <w:jc w:val="both"/>
        <w:rPr>
          <w:rFonts w:ascii="Bookman Old Style" w:hAnsi="Bookman Old Style"/>
          <w:sz w:val="24"/>
          <w:szCs w:val="24"/>
        </w:rPr>
      </w:pPr>
      <w:r>
        <w:rPr>
          <w:rFonts w:ascii="Bookman Old Style" w:hAnsi="Bookman Old Style"/>
          <w:sz w:val="24"/>
          <w:szCs w:val="24"/>
        </w:rPr>
        <w:t>Investment servicing costs will take 5%</w:t>
      </w:r>
    </w:p>
    <w:p w:rsidR="009A0324" w:rsidRDefault="009A0324" w:rsidP="009A0324">
      <w:pPr>
        <w:pStyle w:val="NoSpacing"/>
        <w:numPr>
          <w:ilvl w:val="0"/>
          <w:numId w:val="14"/>
        </w:numPr>
        <w:jc w:val="both"/>
        <w:rPr>
          <w:rFonts w:ascii="Bookman Old Style" w:hAnsi="Bookman Old Style"/>
          <w:sz w:val="24"/>
          <w:szCs w:val="24"/>
        </w:rPr>
      </w:pPr>
      <w:r>
        <w:rPr>
          <w:rFonts w:ascii="Bookman Old Style" w:hAnsi="Bookman Old Style"/>
          <w:sz w:val="24"/>
          <w:szCs w:val="24"/>
        </w:rPr>
        <w:t>Monitoring will also take 5%</w:t>
      </w:r>
    </w:p>
    <w:p w:rsidR="009A0324" w:rsidRDefault="009A0324" w:rsidP="009A0324">
      <w:pPr>
        <w:pStyle w:val="NoSpacing"/>
        <w:ind w:left="360"/>
        <w:jc w:val="both"/>
        <w:rPr>
          <w:rFonts w:ascii="Bookman Old Style" w:hAnsi="Bookman Old Style"/>
          <w:sz w:val="24"/>
          <w:szCs w:val="24"/>
        </w:rPr>
      </w:pPr>
    </w:p>
    <w:p w:rsidR="009A0324" w:rsidRPr="009A0324" w:rsidRDefault="009A0324" w:rsidP="009A0324">
      <w:pPr>
        <w:pStyle w:val="NoSpacing"/>
        <w:ind w:left="360"/>
        <w:jc w:val="both"/>
        <w:rPr>
          <w:rFonts w:ascii="Bookman Old Style" w:hAnsi="Bookman Old Style"/>
          <w:b/>
          <w:sz w:val="24"/>
          <w:szCs w:val="24"/>
        </w:rPr>
      </w:pPr>
      <w:r w:rsidRPr="009A0324">
        <w:rPr>
          <w:rFonts w:ascii="Bookman Old Style" w:hAnsi="Bookman Old Style"/>
          <w:b/>
          <w:sz w:val="24"/>
          <w:szCs w:val="24"/>
        </w:rPr>
        <w:t>PROGRESS IN ECONOMIC AND SOCIAL TRANSFORMATION</w:t>
      </w:r>
    </w:p>
    <w:p w:rsidR="009A0324" w:rsidRPr="009A0324" w:rsidRDefault="009A0324" w:rsidP="009A0324">
      <w:pPr>
        <w:pStyle w:val="NoSpacing"/>
        <w:ind w:left="360"/>
        <w:jc w:val="both"/>
        <w:rPr>
          <w:rFonts w:ascii="Bookman Old Style" w:hAnsi="Bookman Old Style"/>
          <w:sz w:val="18"/>
          <w:szCs w:val="24"/>
        </w:rPr>
      </w:pPr>
    </w:p>
    <w:p w:rsidR="009A0324" w:rsidRDefault="009A0324"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NRM Government has taken great strides to establish a strong foundation for economic and social transformation in over the past five years during the implementation of the NDP II.</w:t>
      </w:r>
    </w:p>
    <w:p w:rsidR="009A0324" w:rsidRPr="008A5521" w:rsidRDefault="009A0324" w:rsidP="009A0324">
      <w:pPr>
        <w:pStyle w:val="NoSpacing"/>
        <w:ind w:left="360"/>
        <w:jc w:val="both"/>
        <w:rPr>
          <w:rFonts w:ascii="Bookman Old Style" w:hAnsi="Bookman Old Style"/>
          <w:sz w:val="16"/>
          <w:szCs w:val="24"/>
        </w:rPr>
      </w:pPr>
    </w:p>
    <w:p w:rsidR="009A0324" w:rsidRDefault="009A0324" w:rsidP="00B670DF">
      <w:pPr>
        <w:pStyle w:val="NoSpacing"/>
        <w:ind w:left="360"/>
        <w:jc w:val="both"/>
        <w:rPr>
          <w:rFonts w:ascii="Bookman Old Style" w:hAnsi="Bookman Old Style"/>
          <w:sz w:val="24"/>
          <w:szCs w:val="24"/>
        </w:rPr>
      </w:pPr>
      <w:r>
        <w:rPr>
          <w:rFonts w:ascii="Bookman Old Style" w:hAnsi="Bookman Old Style"/>
          <w:sz w:val="24"/>
          <w:szCs w:val="24"/>
        </w:rPr>
        <w:t>I will highlight some of the achievements</w:t>
      </w:r>
      <w:r w:rsidR="00B670DF">
        <w:rPr>
          <w:rFonts w:ascii="Bookman Old Style" w:hAnsi="Bookman Old Style"/>
          <w:sz w:val="24"/>
          <w:szCs w:val="24"/>
        </w:rPr>
        <w:t xml:space="preserve"> w</w:t>
      </w:r>
      <w:r>
        <w:rPr>
          <w:rFonts w:ascii="Bookman Old Style" w:hAnsi="Bookman Old Style"/>
          <w:sz w:val="24"/>
          <w:szCs w:val="24"/>
        </w:rPr>
        <w:t>e have registered in this regard before spelling out the planned outputs for economic stimulus and growth:</w:t>
      </w:r>
    </w:p>
    <w:p w:rsidR="009A0324" w:rsidRDefault="009A0324" w:rsidP="009A0324">
      <w:pPr>
        <w:pStyle w:val="NoSpacing"/>
        <w:ind w:left="360"/>
        <w:jc w:val="both"/>
        <w:rPr>
          <w:rFonts w:ascii="Bookman Old Style" w:hAnsi="Bookman Old Style"/>
          <w:sz w:val="24"/>
          <w:szCs w:val="24"/>
        </w:rPr>
      </w:pPr>
    </w:p>
    <w:p w:rsidR="008A5521" w:rsidRPr="008A5521" w:rsidRDefault="008A5521" w:rsidP="009A0324">
      <w:pPr>
        <w:pStyle w:val="NoSpacing"/>
        <w:ind w:left="360"/>
        <w:jc w:val="both"/>
        <w:rPr>
          <w:rFonts w:ascii="Bookman Old Style" w:hAnsi="Bookman Old Style"/>
          <w:b/>
          <w:sz w:val="24"/>
          <w:szCs w:val="24"/>
        </w:rPr>
      </w:pPr>
      <w:r w:rsidRPr="008A5521">
        <w:rPr>
          <w:rFonts w:ascii="Bookman Old Style" w:hAnsi="Bookman Old Style"/>
          <w:b/>
          <w:sz w:val="24"/>
          <w:szCs w:val="24"/>
        </w:rPr>
        <w:t>Human Capital Development</w:t>
      </w:r>
    </w:p>
    <w:p w:rsidR="008A5521" w:rsidRDefault="008A5521" w:rsidP="009A0324">
      <w:pPr>
        <w:pStyle w:val="NoSpacing"/>
        <w:ind w:left="360"/>
        <w:jc w:val="both"/>
        <w:rPr>
          <w:rFonts w:ascii="Bookman Old Style" w:hAnsi="Bookman Old Style"/>
          <w:sz w:val="24"/>
          <w:szCs w:val="24"/>
        </w:rPr>
      </w:pPr>
    </w:p>
    <w:p w:rsidR="009A0324" w:rsidRDefault="008A5521"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wellbeing of our people has improved significantly over the years.</w:t>
      </w:r>
      <w:r w:rsidR="0064581F">
        <w:rPr>
          <w:rFonts w:ascii="Bookman Old Style" w:hAnsi="Bookman Old Style"/>
          <w:sz w:val="24"/>
          <w:szCs w:val="24"/>
        </w:rPr>
        <w:t xml:space="preserve">  For instance: </w:t>
      </w:r>
    </w:p>
    <w:p w:rsidR="006671DF" w:rsidRPr="00473ABE" w:rsidRDefault="0064581F" w:rsidP="00473ABE">
      <w:pPr>
        <w:pStyle w:val="NoSpacing"/>
        <w:numPr>
          <w:ilvl w:val="0"/>
          <w:numId w:val="17"/>
        </w:numPr>
        <w:jc w:val="both"/>
        <w:rPr>
          <w:rFonts w:ascii="Bookman Old Style" w:hAnsi="Bookman Old Style"/>
          <w:sz w:val="24"/>
          <w:szCs w:val="24"/>
        </w:rPr>
      </w:pPr>
      <w:r>
        <w:rPr>
          <w:rFonts w:ascii="Bookman Old Style" w:hAnsi="Bookman Old Style"/>
          <w:sz w:val="24"/>
          <w:szCs w:val="24"/>
        </w:rPr>
        <w:t>Maternal mortality has reduced to 168 (facility based data) per 100,000 births from the national coverage of 438 per 100,000 births in 2011</w:t>
      </w:r>
      <w:r w:rsidR="00DA122F">
        <w:rPr>
          <w:rFonts w:ascii="Bookman Old Style" w:hAnsi="Bookman Old Style"/>
          <w:sz w:val="24"/>
          <w:szCs w:val="24"/>
        </w:rPr>
        <w:t>.</w:t>
      </w:r>
    </w:p>
    <w:p w:rsidR="00000B05" w:rsidRDefault="00473ABE" w:rsidP="0064581F">
      <w:pPr>
        <w:pStyle w:val="NoSpacing"/>
        <w:numPr>
          <w:ilvl w:val="0"/>
          <w:numId w:val="17"/>
        </w:numPr>
        <w:jc w:val="both"/>
        <w:rPr>
          <w:rFonts w:ascii="Bookman Old Style" w:hAnsi="Bookman Old Style"/>
          <w:sz w:val="24"/>
          <w:szCs w:val="24"/>
        </w:rPr>
      </w:pPr>
      <w:r>
        <w:rPr>
          <w:rFonts w:ascii="Bookman Old Style" w:hAnsi="Bookman Old Style"/>
          <w:sz w:val="24"/>
          <w:szCs w:val="24"/>
        </w:rPr>
        <w:t>Access to urban water stands</w:t>
      </w:r>
      <w:r w:rsidR="00B162CF">
        <w:rPr>
          <w:rFonts w:ascii="Bookman Old Style" w:hAnsi="Bookman Old Style"/>
          <w:sz w:val="24"/>
          <w:szCs w:val="24"/>
        </w:rPr>
        <w:t xml:space="preserve"> at 99% as compared t the national average of 77% in 2015 and this </w:t>
      </w:r>
      <w:r w:rsidR="00AD60C0">
        <w:rPr>
          <w:rFonts w:ascii="Bookman Old Style" w:hAnsi="Bookman Old Style"/>
          <w:sz w:val="24"/>
          <w:szCs w:val="24"/>
        </w:rPr>
        <w:t xml:space="preserve">is </w:t>
      </w:r>
      <w:r w:rsidR="00B162CF">
        <w:rPr>
          <w:rFonts w:ascii="Bookman Old Style" w:hAnsi="Bookman Old Style"/>
          <w:sz w:val="24"/>
          <w:szCs w:val="24"/>
        </w:rPr>
        <w:t>attributed to the introduction of piped water by NWSC. Rural water access stands at 57.2% which is below the national average of 69% but still there is an improvement in that area from the 2019 average of 56.6%.</w:t>
      </w:r>
    </w:p>
    <w:p w:rsidR="00B162CF" w:rsidRDefault="00B162CF" w:rsidP="0064581F">
      <w:pPr>
        <w:pStyle w:val="NoSpacing"/>
        <w:numPr>
          <w:ilvl w:val="0"/>
          <w:numId w:val="17"/>
        </w:numPr>
        <w:jc w:val="both"/>
        <w:rPr>
          <w:rFonts w:ascii="Bookman Old Style" w:hAnsi="Bookman Old Style"/>
          <w:sz w:val="24"/>
          <w:szCs w:val="24"/>
        </w:rPr>
      </w:pPr>
      <w:r>
        <w:rPr>
          <w:rFonts w:ascii="Bookman Old Style" w:hAnsi="Bookman Old Style"/>
          <w:sz w:val="24"/>
          <w:szCs w:val="24"/>
        </w:rPr>
        <w:t>In the Education sector, the performance indicators show a significant improvement in our human capital development</w:t>
      </w:r>
      <w:r w:rsidR="00AD60C0">
        <w:rPr>
          <w:rFonts w:ascii="Bookman Old Style" w:hAnsi="Bookman Old Style"/>
          <w:sz w:val="24"/>
          <w:szCs w:val="24"/>
        </w:rPr>
        <w:t>,</w:t>
      </w:r>
      <w:r>
        <w:rPr>
          <w:rFonts w:ascii="Bookman Old Style" w:hAnsi="Bookman Old Style"/>
          <w:sz w:val="24"/>
          <w:szCs w:val="24"/>
        </w:rPr>
        <w:t xml:space="preserve"> for instance</w:t>
      </w:r>
      <w:r w:rsidR="00AD60C0">
        <w:rPr>
          <w:rFonts w:ascii="Bookman Old Style" w:hAnsi="Bookman Old Style"/>
          <w:sz w:val="24"/>
          <w:szCs w:val="24"/>
        </w:rPr>
        <w:t>;</w:t>
      </w:r>
    </w:p>
    <w:p w:rsidR="00B162CF" w:rsidRPr="00AD60C0" w:rsidRDefault="00AD60C0" w:rsidP="00AD60C0">
      <w:pPr>
        <w:pStyle w:val="NoSpacing"/>
        <w:numPr>
          <w:ilvl w:val="0"/>
          <w:numId w:val="18"/>
        </w:numPr>
        <w:jc w:val="both"/>
        <w:rPr>
          <w:rFonts w:ascii="Bookman Old Style" w:hAnsi="Bookman Old Style"/>
          <w:sz w:val="24"/>
          <w:szCs w:val="24"/>
        </w:rPr>
      </w:pPr>
      <w:r>
        <w:rPr>
          <w:rFonts w:ascii="Bookman Old Style" w:hAnsi="Bookman Old Style"/>
          <w:sz w:val="24"/>
          <w:szCs w:val="24"/>
        </w:rPr>
        <w:lastRenderedPageBreak/>
        <w:t>The</w:t>
      </w:r>
      <w:r w:rsidR="00C65CDC">
        <w:rPr>
          <w:rFonts w:ascii="Bookman Old Style" w:hAnsi="Bookman Old Style"/>
          <w:sz w:val="24"/>
          <w:szCs w:val="24"/>
        </w:rPr>
        <w:t xml:space="preserve"> teacher to pupil ratio stands at</w:t>
      </w:r>
      <w:r>
        <w:rPr>
          <w:rFonts w:ascii="Bookman Old Style" w:hAnsi="Bookman Old Style"/>
          <w:sz w:val="24"/>
          <w:szCs w:val="24"/>
        </w:rPr>
        <w:t xml:space="preserve"> 1:51 in 2021 as compared to 1:55 of 2019/2020 which is an improvement.</w:t>
      </w:r>
    </w:p>
    <w:p w:rsidR="00B162CF" w:rsidRPr="00AD60C0" w:rsidRDefault="00AD60C0" w:rsidP="00AD60C0">
      <w:pPr>
        <w:pStyle w:val="NoSpacing"/>
        <w:numPr>
          <w:ilvl w:val="0"/>
          <w:numId w:val="18"/>
        </w:numPr>
        <w:jc w:val="both"/>
        <w:rPr>
          <w:rFonts w:ascii="Bookman Old Style" w:hAnsi="Bookman Old Style"/>
          <w:sz w:val="24"/>
          <w:szCs w:val="24"/>
        </w:rPr>
      </w:pPr>
      <w:r>
        <w:rPr>
          <w:rFonts w:ascii="Bookman Old Style" w:hAnsi="Bookman Old Style"/>
          <w:sz w:val="24"/>
          <w:szCs w:val="24"/>
        </w:rPr>
        <w:t>The classroom to pupil ratio stands at 1:83 in 2021 as compared to 1:88 in 2019 which is an improvement.</w:t>
      </w:r>
    </w:p>
    <w:p w:rsidR="00B162CF" w:rsidRPr="00AD60C0" w:rsidRDefault="00B162CF" w:rsidP="00AD60C0">
      <w:pPr>
        <w:pStyle w:val="NoSpacing"/>
        <w:numPr>
          <w:ilvl w:val="0"/>
          <w:numId w:val="18"/>
        </w:numPr>
        <w:jc w:val="both"/>
        <w:rPr>
          <w:rFonts w:ascii="Bookman Old Style" w:hAnsi="Bookman Old Style"/>
          <w:sz w:val="24"/>
          <w:szCs w:val="24"/>
        </w:rPr>
      </w:pPr>
      <w:r>
        <w:rPr>
          <w:rFonts w:ascii="Bookman Old Style" w:hAnsi="Bookman Old Style"/>
          <w:sz w:val="24"/>
          <w:szCs w:val="24"/>
        </w:rPr>
        <w:t xml:space="preserve">The </w:t>
      </w:r>
      <w:r w:rsidR="00AD60C0">
        <w:rPr>
          <w:rFonts w:ascii="Bookman Old Style" w:hAnsi="Bookman Old Style"/>
          <w:sz w:val="24"/>
          <w:szCs w:val="24"/>
        </w:rPr>
        <w:t>stance to pupil ratio stands at 1:52 in 2021 as compared to 1:59 in 2019 which is an improvement.</w:t>
      </w:r>
    </w:p>
    <w:p w:rsidR="00AD60C0" w:rsidRPr="00AD60C0" w:rsidRDefault="00B162CF" w:rsidP="00AD60C0">
      <w:pPr>
        <w:pStyle w:val="NoSpacing"/>
        <w:numPr>
          <w:ilvl w:val="0"/>
          <w:numId w:val="18"/>
        </w:numPr>
        <w:jc w:val="both"/>
        <w:rPr>
          <w:rFonts w:ascii="Bookman Old Style" w:hAnsi="Bookman Old Style"/>
          <w:sz w:val="24"/>
          <w:szCs w:val="24"/>
        </w:rPr>
      </w:pPr>
      <w:r>
        <w:rPr>
          <w:rFonts w:ascii="Bookman Old Style" w:hAnsi="Bookman Old Style"/>
          <w:sz w:val="24"/>
          <w:szCs w:val="24"/>
        </w:rPr>
        <w:t xml:space="preserve">The </w:t>
      </w:r>
      <w:r w:rsidR="00AD60C0">
        <w:rPr>
          <w:rFonts w:ascii="Bookman Old Style" w:hAnsi="Bookman Old Style"/>
          <w:sz w:val="24"/>
          <w:szCs w:val="24"/>
        </w:rPr>
        <w:t>teacher to house ratio stands at 1:20 in 2021 and has remained static since 2019. There is need for more improvement this area.</w:t>
      </w:r>
    </w:p>
    <w:p w:rsidR="00AD60C0" w:rsidRDefault="00AD60C0" w:rsidP="00B162CF">
      <w:pPr>
        <w:pStyle w:val="NoSpacing"/>
        <w:numPr>
          <w:ilvl w:val="0"/>
          <w:numId w:val="18"/>
        </w:numPr>
        <w:jc w:val="both"/>
        <w:rPr>
          <w:rFonts w:ascii="Bookman Old Style" w:hAnsi="Bookman Old Style"/>
          <w:sz w:val="24"/>
          <w:szCs w:val="24"/>
        </w:rPr>
      </w:pPr>
      <w:r>
        <w:rPr>
          <w:rFonts w:ascii="Bookman Old Style" w:hAnsi="Bookman Old Style"/>
          <w:sz w:val="24"/>
          <w:szCs w:val="24"/>
        </w:rPr>
        <w:t>Similarly, the Desk to pupil ratio standing at 1:3</w:t>
      </w:r>
      <w:r w:rsidR="00C65CDC">
        <w:rPr>
          <w:rFonts w:ascii="Bookman Old Style" w:hAnsi="Bookman Old Style"/>
          <w:sz w:val="24"/>
          <w:szCs w:val="24"/>
        </w:rPr>
        <w:t>1 in 2021 implying that we are almost hitting the national standard of 1:3</w:t>
      </w:r>
      <w:r>
        <w:rPr>
          <w:rFonts w:ascii="Bookman Old Style" w:hAnsi="Bookman Old Style"/>
          <w:sz w:val="24"/>
          <w:szCs w:val="24"/>
        </w:rPr>
        <w:t>.</w:t>
      </w:r>
    </w:p>
    <w:p w:rsidR="00AD60C0" w:rsidRDefault="00AD60C0" w:rsidP="00AD60C0">
      <w:pPr>
        <w:pStyle w:val="NoSpacing"/>
        <w:ind w:left="900"/>
        <w:jc w:val="both"/>
        <w:rPr>
          <w:rFonts w:ascii="Bookman Old Style" w:hAnsi="Bookman Old Style"/>
          <w:sz w:val="24"/>
          <w:szCs w:val="24"/>
        </w:rPr>
      </w:pPr>
    </w:p>
    <w:p w:rsidR="00B162CF" w:rsidRPr="005E62DD" w:rsidRDefault="00D76B5F" w:rsidP="00D76B5F">
      <w:pPr>
        <w:pStyle w:val="NoSpacing"/>
        <w:ind w:left="720"/>
        <w:jc w:val="both"/>
        <w:rPr>
          <w:rFonts w:ascii="Bookman Old Style" w:hAnsi="Bookman Old Style"/>
          <w:i/>
          <w:sz w:val="24"/>
          <w:szCs w:val="24"/>
        </w:rPr>
      </w:pPr>
      <w:r w:rsidRPr="005E62DD">
        <w:rPr>
          <w:rFonts w:ascii="Bookman Old Style" w:hAnsi="Bookman Old Style"/>
          <w:i/>
          <w:sz w:val="24"/>
          <w:szCs w:val="24"/>
        </w:rPr>
        <w:t>Health Sector Infrastructure</w:t>
      </w:r>
      <w:r w:rsidR="005E62DD">
        <w:rPr>
          <w:rFonts w:ascii="Bookman Old Style" w:hAnsi="Bookman Old Style"/>
          <w:i/>
          <w:sz w:val="24"/>
          <w:szCs w:val="24"/>
        </w:rPr>
        <w:t>:</w:t>
      </w:r>
    </w:p>
    <w:p w:rsidR="00D76B5F" w:rsidRDefault="00D76B5F" w:rsidP="00D76B5F">
      <w:pPr>
        <w:pStyle w:val="NoSpacing"/>
        <w:ind w:left="720"/>
        <w:jc w:val="both"/>
        <w:rPr>
          <w:rFonts w:ascii="Bookman Old Style" w:hAnsi="Bookman Old Style"/>
          <w:sz w:val="24"/>
          <w:szCs w:val="24"/>
        </w:rPr>
      </w:pPr>
    </w:p>
    <w:p w:rsidR="0064581F" w:rsidRDefault="00D76B5F"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in the course of three financial  years since 2018/19, upgrade of the following health centres II </w:t>
      </w:r>
      <w:r w:rsidR="002F0E38">
        <w:rPr>
          <w:rFonts w:ascii="Bookman Old Style" w:hAnsi="Bookman Old Style"/>
          <w:sz w:val="24"/>
          <w:szCs w:val="24"/>
        </w:rPr>
        <w:t xml:space="preserve">was undertaken and construction </w:t>
      </w:r>
      <w:r>
        <w:rPr>
          <w:rFonts w:ascii="Bookman Old Style" w:hAnsi="Bookman Old Style"/>
          <w:sz w:val="24"/>
          <w:szCs w:val="24"/>
        </w:rPr>
        <w:t>is underway with some nearing completion:</w:t>
      </w:r>
    </w:p>
    <w:p w:rsidR="00D76B5F" w:rsidRDefault="00D76B5F" w:rsidP="00D76B5F">
      <w:pPr>
        <w:pStyle w:val="NoSpacing"/>
        <w:numPr>
          <w:ilvl w:val="0"/>
          <w:numId w:val="19"/>
        </w:numPr>
        <w:jc w:val="both"/>
        <w:rPr>
          <w:rFonts w:ascii="Bookman Old Style" w:hAnsi="Bookman Old Style"/>
          <w:sz w:val="24"/>
          <w:szCs w:val="24"/>
        </w:rPr>
      </w:pPr>
      <w:r>
        <w:rPr>
          <w:rFonts w:ascii="Bookman Old Style" w:hAnsi="Bookman Old Style"/>
          <w:sz w:val="24"/>
          <w:szCs w:val="24"/>
        </w:rPr>
        <w:t>Busaala</w:t>
      </w:r>
      <w:r w:rsidR="00E02224">
        <w:rPr>
          <w:rFonts w:ascii="Bookman Old Style" w:hAnsi="Bookman Old Style"/>
          <w:sz w:val="24"/>
          <w:szCs w:val="24"/>
        </w:rPr>
        <w:t xml:space="preserve"> - completed</w:t>
      </w:r>
    </w:p>
    <w:p w:rsidR="00D76B5F" w:rsidRDefault="00D76B5F" w:rsidP="00D76B5F">
      <w:pPr>
        <w:pStyle w:val="NoSpacing"/>
        <w:numPr>
          <w:ilvl w:val="0"/>
          <w:numId w:val="19"/>
        </w:numPr>
        <w:jc w:val="both"/>
        <w:rPr>
          <w:rFonts w:ascii="Bookman Old Style" w:hAnsi="Bookman Old Style"/>
          <w:sz w:val="24"/>
          <w:szCs w:val="24"/>
        </w:rPr>
      </w:pPr>
      <w:r>
        <w:rPr>
          <w:rFonts w:ascii="Bookman Old Style" w:hAnsi="Bookman Old Style"/>
          <w:sz w:val="24"/>
          <w:szCs w:val="24"/>
        </w:rPr>
        <w:t>Jagusi</w:t>
      </w:r>
      <w:r w:rsidR="00E02224">
        <w:rPr>
          <w:rFonts w:ascii="Bookman Old Style" w:hAnsi="Bookman Old Style"/>
          <w:sz w:val="24"/>
          <w:szCs w:val="24"/>
        </w:rPr>
        <w:t xml:space="preserve"> – work in progress</w:t>
      </w:r>
    </w:p>
    <w:p w:rsidR="00D76B5F" w:rsidRDefault="00D76B5F" w:rsidP="00D76B5F">
      <w:pPr>
        <w:pStyle w:val="NoSpacing"/>
        <w:numPr>
          <w:ilvl w:val="0"/>
          <w:numId w:val="19"/>
        </w:numPr>
        <w:jc w:val="both"/>
        <w:rPr>
          <w:rFonts w:ascii="Bookman Old Style" w:hAnsi="Bookman Old Style"/>
          <w:sz w:val="24"/>
          <w:szCs w:val="24"/>
        </w:rPr>
      </w:pPr>
      <w:r>
        <w:rPr>
          <w:rFonts w:ascii="Bookman Old Style" w:hAnsi="Bookman Old Style"/>
          <w:sz w:val="24"/>
          <w:szCs w:val="24"/>
        </w:rPr>
        <w:t xml:space="preserve">Bukatube </w:t>
      </w:r>
      <w:r w:rsidR="002F0E38">
        <w:rPr>
          <w:rFonts w:ascii="Bookman Old Style" w:hAnsi="Bookman Old Style"/>
          <w:sz w:val="24"/>
          <w:szCs w:val="24"/>
        </w:rPr>
        <w:t xml:space="preserve"> - work in progress</w:t>
      </w:r>
    </w:p>
    <w:p w:rsidR="00D76B5F" w:rsidRDefault="00D76B5F" w:rsidP="00D76B5F">
      <w:pPr>
        <w:pStyle w:val="NoSpacing"/>
        <w:numPr>
          <w:ilvl w:val="0"/>
          <w:numId w:val="19"/>
        </w:numPr>
        <w:jc w:val="both"/>
        <w:rPr>
          <w:rFonts w:ascii="Bookman Old Style" w:hAnsi="Bookman Old Style"/>
          <w:sz w:val="24"/>
          <w:szCs w:val="24"/>
        </w:rPr>
      </w:pPr>
      <w:r>
        <w:rPr>
          <w:rFonts w:ascii="Bookman Old Style" w:hAnsi="Bookman Old Style"/>
          <w:sz w:val="24"/>
          <w:szCs w:val="24"/>
        </w:rPr>
        <w:t>Nkombe</w:t>
      </w:r>
      <w:r w:rsidR="002F0E38">
        <w:rPr>
          <w:rFonts w:ascii="Bookman Old Style" w:hAnsi="Bookman Old Style"/>
          <w:sz w:val="24"/>
          <w:szCs w:val="24"/>
        </w:rPr>
        <w:t xml:space="preserve"> – at foundation level</w:t>
      </w:r>
    </w:p>
    <w:p w:rsidR="00D76B5F" w:rsidRDefault="00D76B5F" w:rsidP="00D76B5F">
      <w:pPr>
        <w:pStyle w:val="NoSpacing"/>
        <w:ind w:left="1170"/>
        <w:jc w:val="both"/>
        <w:rPr>
          <w:rFonts w:ascii="Bookman Old Style" w:hAnsi="Bookman Old Style"/>
          <w:sz w:val="24"/>
          <w:szCs w:val="24"/>
        </w:rPr>
      </w:pPr>
    </w:p>
    <w:p w:rsidR="00D76B5F" w:rsidRDefault="00D76B5F" w:rsidP="00D76B5F">
      <w:pPr>
        <w:pStyle w:val="NoSpacing"/>
        <w:jc w:val="both"/>
        <w:rPr>
          <w:rFonts w:ascii="Bookman Old Style" w:hAnsi="Bookman Old Style"/>
          <w:sz w:val="24"/>
          <w:szCs w:val="24"/>
        </w:rPr>
      </w:pPr>
      <w:r>
        <w:rPr>
          <w:rFonts w:ascii="Bookman Old Style" w:hAnsi="Bookman Old Style"/>
          <w:sz w:val="24"/>
          <w:szCs w:val="24"/>
        </w:rPr>
        <w:t>   Similarly, facilities in the following Health centres</w:t>
      </w:r>
      <w:r w:rsidR="002F0E38">
        <w:rPr>
          <w:rFonts w:ascii="Bookman Old Style" w:hAnsi="Bookman Old Style"/>
          <w:sz w:val="24"/>
          <w:szCs w:val="24"/>
        </w:rPr>
        <w:t xml:space="preserve"> II</w:t>
      </w:r>
      <w:r>
        <w:rPr>
          <w:rFonts w:ascii="Bookman Old Style" w:hAnsi="Bookman Old Style"/>
          <w:sz w:val="24"/>
          <w:szCs w:val="24"/>
        </w:rPr>
        <w:t xml:space="preserve"> are also being worked:</w:t>
      </w:r>
    </w:p>
    <w:p w:rsidR="00D76B5F" w:rsidRDefault="00D76B5F" w:rsidP="00D76B5F">
      <w:pPr>
        <w:pStyle w:val="NoSpacing"/>
        <w:numPr>
          <w:ilvl w:val="0"/>
          <w:numId w:val="20"/>
        </w:numPr>
        <w:jc w:val="both"/>
        <w:rPr>
          <w:rFonts w:ascii="Bookman Old Style" w:hAnsi="Bookman Old Style"/>
          <w:sz w:val="24"/>
          <w:szCs w:val="24"/>
        </w:rPr>
      </w:pPr>
      <w:r>
        <w:rPr>
          <w:rFonts w:ascii="Bookman Old Style" w:hAnsi="Bookman Old Style"/>
          <w:sz w:val="24"/>
          <w:szCs w:val="24"/>
        </w:rPr>
        <w:t>Kitovu Health centre – OPD</w:t>
      </w:r>
    </w:p>
    <w:p w:rsidR="00D76B5F" w:rsidRDefault="00D76B5F" w:rsidP="00D76B5F">
      <w:pPr>
        <w:pStyle w:val="NoSpacing"/>
        <w:numPr>
          <w:ilvl w:val="0"/>
          <w:numId w:val="20"/>
        </w:numPr>
        <w:jc w:val="both"/>
        <w:rPr>
          <w:rFonts w:ascii="Bookman Old Style" w:hAnsi="Bookman Old Style"/>
          <w:sz w:val="24"/>
          <w:szCs w:val="24"/>
        </w:rPr>
      </w:pPr>
      <w:r>
        <w:rPr>
          <w:rFonts w:ascii="Bookman Old Style" w:hAnsi="Bookman Old Style"/>
          <w:sz w:val="24"/>
          <w:szCs w:val="24"/>
        </w:rPr>
        <w:t>Kityerera HC IV – Pit latrine</w:t>
      </w:r>
    </w:p>
    <w:p w:rsidR="00D76B5F" w:rsidRDefault="00D76B5F" w:rsidP="00D76B5F">
      <w:pPr>
        <w:pStyle w:val="NoSpacing"/>
        <w:numPr>
          <w:ilvl w:val="0"/>
          <w:numId w:val="20"/>
        </w:numPr>
        <w:jc w:val="both"/>
        <w:rPr>
          <w:rFonts w:ascii="Bookman Old Style" w:hAnsi="Bookman Old Style"/>
          <w:sz w:val="24"/>
          <w:szCs w:val="24"/>
        </w:rPr>
      </w:pPr>
      <w:r>
        <w:rPr>
          <w:rFonts w:ascii="Bookman Old Style" w:hAnsi="Bookman Old Style"/>
          <w:sz w:val="24"/>
          <w:szCs w:val="24"/>
        </w:rPr>
        <w:t>Medical store at Headquarters – Extension of holding capacity and water borne toilet</w:t>
      </w:r>
    </w:p>
    <w:p w:rsidR="00D76B5F" w:rsidRDefault="00D76B5F" w:rsidP="00D76B5F">
      <w:pPr>
        <w:pStyle w:val="NoSpacing"/>
        <w:numPr>
          <w:ilvl w:val="0"/>
          <w:numId w:val="20"/>
        </w:numPr>
        <w:jc w:val="both"/>
        <w:rPr>
          <w:rFonts w:ascii="Bookman Old Style" w:hAnsi="Bookman Old Style"/>
          <w:sz w:val="24"/>
          <w:szCs w:val="24"/>
        </w:rPr>
      </w:pPr>
      <w:r>
        <w:rPr>
          <w:rFonts w:ascii="Bookman Old Style" w:hAnsi="Bookman Old Style"/>
          <w:sz w:val="24"/>
          <w:szCs w:val="24"/>
        </w:rPr>
        <w:t>Wabulungu HC III – Fencing</w:t>
      </w:r>
    </w:p>
    <w:p w:rsidR="00D76B5F" w:rsidRDefault="00D76B5F" w:rsidP="00D76B5F">
      <w:pPr>
        <w:pStyle w:val="NoSpacing"/>
        <w:numPr>
          <w:ilvl w:val="0"/>
          <w:numId w:val="20"/>
        </w:numPr>
        <w:jc w:val="both"/>
        <w:rPr>
          <w:rFonts w:ascii="Bookman Old Style" w:hAnsi="Bookman Old Style"/>
          <w:sz w:val="24"/>
          <w:szCs w:val="24"/>
        </w:rPr>
      </w:pPr>
      <w:r>
        <w:rPr>
          <w:rFonts w:ascii="Bookman Old Style" w:hAnsi="Bookman Old Style"/>
          <w:sz w:val="24"/>
          <w:szCs w:val="24"/>
        </w:rPr>
        <w:t>Namalege HC II – Renovations</w:t>
      </w:r>
    </w:p>
    <w:p w:rsidR="00D76B5F" w:rsidRDefault="00D76B5F" w:rsidP="00D76B5F">
      <w:pPr>
        <w:pStyle w:val="NoSpacing"/>
        <w:numPr>
          <w:ilvl w:val="0"/>
          <w:numId w:val="20"/>
        </w:numPr>
        <w:jc w:val="both"/>
        <w:rPr>
          <w:rFonts w:ascii="Bookman Old Style" w:hAnsi="Bookman Old Style"/>
          <w:sz w:val="24"/>
          <w:szCs w:val="24"/>
        </w:rPr>
      </w:pPr>
      <w:r>
        <w:rPr>
          <w:rFonts w:ascii="Bookman Old Style" w:hAnsi="Bookman Old Style"/>
          <w:sz w:val="24"/>
          <w:szCs w:val="24"/>
        </w:rPr>
        <w:t>Wamulongo – Emptying of pit latrine.</w:t>
      </w:r>
    </w:p>
    <w:p w:rsidR="009122A5" w:rsidRDefault="009122A5" w:rsidP="009122A5">
      <w:pPr>
        <w:pStyle w:val="NoSpacing"/>
        <w:ind w:left="1170"/>
        <w:jc w:val="both"/>
        <w:rPr>
          <w:rFonts w:ascii="Bookman Old Style" w:hAnsi="Bookman Old Style"/>
          <w:sz w:val="24"/>
          <w:szCs w:val="24"/>
        </w:rPr>
      </w:pPr>
    </w:p>
    <w:p w:rsidR="00D76B5F" w:rsidRDefault="009122A5"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land for the following facilities have been surveyed and titling is underway:</w:t>
      </w:r>
    </w:p>
    <w:p w:rsidR="00B662E2" w:rsidRDefault="00B662E2" w:rsidP="00B662E2">
      <w:pPr>
        <w:pStyle w:val="NoSpacing"/>
        <w:numPr>
          <w:ilvl w:val="0"/>
          <w:numId w:val="21"/>
        </w:numPr>
        <w:jc w:val="both"/>
        <w:rPr>
          <w:rFonts w:ascii="Bookman Old Style" w:hAnsi="Bookman Old Style"/>
          <w:sz w:val="24"/>
          <w:szCs w:val="24"/>
        </w:rPr>
      </w:pPr>
      <w:r>
        <w:rPr>
          <w:rFonts w:ascii="Bookman Old Style" w:hAnsi="Bookman Old Style"/>
          <w:sz w:val="24"/>
          <w:szCs w:val="24"/>
        </w:rPr>
        <w:t>Kigandalo HC IV</w:t>
      </w:r>
    </w:p>
    <w:p w:rsidR="00B662E2" w:rsidRDefault="00B662E2" w:rsidP="00B662E2">
      <w:pPr>
        <w:pStyle w:val="NoSpacing"/>
        <w:numPr>
          <w:ilvl w:val="0"/>
          <w:numId w:val="21"/>
        </w:numPr>
        <w:jc w:val="both"/>
        <w:rPr>
          <w:rFonts w:ascii="Bookman Old Style" w:hAnsi="Bookman Old Style"/>
          <w:sz w:val="24"/>
          <w:szCs w:val="24"/>
        </w:rPr>
      </w:pPr>
      <w:r>
        <w:rPr>
          <w:rFonts w:ascii="Bookman Old Style" w:hAnsi="Bookman Old Style"/>
          <w:sz w:val="24"/>
          <w:szCs w:val="24"/>
        </w:rPr>
        <w:t>Kityerera HC IV</w:t>
      </w:r>
      <w:r w:rsidR="00DF0AB9">
        <w:rPr>
          <w:rFonts w:ascii="Bookman Old Style" w:hAnsi="Bookman Old Style"/>
          <w:sz w:val="24"/>
          <w:szCs w:val="24"/>
        </w:rPr>
        <w:t xml:space="preserve"> </w:t>
      </w:r>
    </w:p>
    <w:p w:rsidR="00B662E2" w:rsidRDefault="00B662E2" w:rsidP="00B662E2">
      <w:pPr>
        <w:pStyle w:val="NoSpacing"/>
        <w:numPr>
          <w:ilvl w:val="0"/>
          <w:numId w:val="21"/>
        </w:numPr>
        <w:jc w:val="both"/>
        <w:rPr>
          <w:rFonts w:ascii="Bookman Old Style" w:hAnsi="Bookman Old Style"/>
          <w:sz w:val="24"/>
          <w:szCs w:val="24"/>
        </w:rPr>
      </w:pPr>
      <w:r>
        <w:rPr>
          <w:rFonts w:ascii="Bookman Old Style" w:hAnsi="Bookman Old Style"/>
          <w:sz w:val="24"/>
          <w:szCs w:val="24"/>
        </w:rPr>
        <w:t>Mayuge HC IV</w:t>
      </w:r>
    </w:p>
    <w:p w:rsidR="00B662E2" w:rsidRDefault="00B662E2" w:rsidP="00B662E2">
      <w:pPr>
        <w:pStyle w:val="NoSpacing"/>
        <w:numPr>
          <w:ilvl w:val="0"/>
          <w:numId w:val="21"/>
        </w:numPr>
        <w:jc w:val="both"/>
        <w:rPr>
          <w:rFonts w:ascii="Bookman Old Style" w:hAnsi="Bookman Old Style"/>
          <w:sz w:val="24"/>
          <w:szCs w:val="24"/>
        </w:rPr>
      </w:pPr>
      <w:r>
        <w:rPr>
          <w:rFonts w:ascii="Bookman Old Style" w:hAnsi="Bookman Old Style"/>
          <w:sz w:val="24"/>
          <w:szCs w:val="24"/>
        </w:rPr>
        <w:t>Wamulongo HV I</w:t>
      </w:r>
    </w:p>
    <w:p w:rsidR="00B662E2" w:rsidRDefault="00B662E2" w:rsidP="00B662E2">
      <w:pPr>
        <w:pStyle w:val="NoSpacing"/>
        <w:numPr>
          <w:ilvl w:val="0"/>
          <w:numId w:val="21"/>
        </w:numPr>
        <w:jc w:val="both"/>
        <w:rPr>
          <w:rFonts w:ascii="Bookman Old Style" w:hAnsi="Bookman Old Style"/>
          <w:sz w:val="24"/>
          <w:szCs w:val="24"/>
        </w:rPr>
      </w:pPr>
      <w:r>
        <w:rPr>
          <w:rFonts w:ascii="Bookman Old Style" w:hAnsi="Bookman Old Style"/>
          <w:sz w:val="24"/>
          <w:szCs w:val="24"/>
        </w:rPr>
        <w:t>Baitambogwe HC III</w:t>
      </w:r>
    </w:p>
    <w:p w:rsidR="00B662E2" w:rsidRDefault="00B662E2" w:rsidP="00B662E2">
      <w:pPr>
        <w:pStyle w:val="NoSpacing"/>
        <w:numPr>
          <w:ilvl w:val="0"/>
          <w:numId w:val="21"/>
        </w:numPr>
        <w:jc w:val="both"/>
        <w:rPr>
          <w:rFonts w:ascii="Bookman Old Style" w:hAnsi="Bookman Old Style"/>
          <w:sz w:val="24"/>
          <w:szCs w:val="24"/>
        </w:rPr>
      </w:pPr>
      <w:r>
        <w:rPr>
          <w:rFonts w:ascii="Bookman Old Style" w:hAnsi="Bookman Old Style"/>
          <w:sz w:val="24"/>
          <w:szCs w:val="24"/>
        </w:rPr>
        <w:t>Malongo HC III</w:t>
      </w:r>
    </w:p>
    <w:p w:rsidR="00B662E2" w:rsidRDefault="00B662E2" w:rsidP="00B662E2">
      <w:pPr>
        <w:pStyle w:val="NoSpacing"/>
        <w:numPr>
          <w:ilvl w:val="0"/>
          <w:numId w:val="21"/>
        </w:numPr>
        <w:jc w:val="both"/>
        <w:rPr>
          <w:rFonts w:ascii="Bookman Old Style" w:hAnsi="Bookman Old Style"/>
          <w:sz w:val="24"/>
          <w:szCs w:val="24"/>
        </w:rPr>
      </w:pPr>
      <w:r>
        <w:rPr>
          <w:rFonts w:ascii="Bookman Old Style" w:hAnsi="Bookman Old Style"/>
          <w:sz w:val="24"/>
          <w:szCs w:val="24"/>
        </w:rPr>
        <w:t>Buwaiswa HC III</w:t>
      </w:r>
    </w:p>
    <w:p w:rsidR="006334AB" w:rsidRDefault="006334AB" w:rsidP="006334AB">
      <w:pPr>
        <w:pStyle w:val="NoSpacing"/>
        <w:ind w:left="990"/>
        <w:jc w:val="both"/>
        <w:rPr>
          <w:rFonts w:ascii="Bookman Old Style" w:hAnsi="Bookman Old Style"/>
          <w:sz w:val="24"/>
          <w:szCs w:val="24"/>
        </w:rPr>
      </w:pPr>
    </w:p>
    <w:p w:rsidR="00B662E2" w:rsidRPr="005E62DD" w:rsidRDefault="00B662E2" w:rsidP="00B662E2">
      <w:pPr>
        <w:pStyle w:val="NoSpacing"/>
        <w:ind w:left="720"/>
        <w:jc w:val="both"/>
        <w:rPr>
          <w:rFonts w:ascii="Bookman Old Style" w:hAnsi="Bookman Old Style"/>
          <w:i/>
          <w:sz w:val="24"/>
          <w:szCs w:val="24"/>
        </w:rPr>
      </w:pPr>
      <w:r w:rsidRPr="005E62DD">
        <w:rPr>
          <w:rFonts w:ascii="Bookman Old Style" w:hAnsi="Bookman Old Style"/>
          <w:i/>
          <w:sz w:val="24"/>
          <w:szCs w:val="24"/>
        </w:rPr>
        <w:t>Education Sector Infrastructure</w:t>
      </w:r>
      <w:r w:rsidR="005E62DD">
        <w:rPr>
          <w:rFonts w:ascii="Bookman Old Style" w:hAnsi="Bookman Old Style"/>
          <w:i/>
          <w:sz w:val="24"/>
          <w:szCs w:val="24"/>
        </w:rPr>
        <w:t>:</w:t>
      </w:r>
    </w:p>
    <w:p w:rsidR="00B662E2" w:rsidRDefault="00B662E2" w:rsidP="00B662E2">
      <w:pPr>
        <w:pStyle w:val="NoSpacing"/>
        <w:ind w:left="720"/>
        <w:jc w:val="both"/>
        <w:rPr>
          <w:rFonts w:ascii="Bookman Old Style" w:hAnsi="Bookman Old Style"/>
          <w:sz w:val="24"/>
          <w:szCs w:val="24"/>
        </w:rPr>
      </w:pPr>
    </w:p>
    <w:p w:rsidR="00B662E2" w:rsidRDefault="00BD166E"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w:t>
      </w:r>
      <w:r w:rsidR="006334AB">
        <w:rPr>
          <w:rFonts w:ascii="Bookman Old Style" w:hAnsi="Bookman Old Style"/>
          <w:sz w:val="24"/>
          <w:szCs w:val="24"/>
        </w:rPr>
        <w:t xml:space="preserve">the district has registered a great stride in infrastructure development in the Education sector.  Currently, </w:t>
      </w:r>
      <w:r w:rsidR="001C2109">
        <w:rPr>
          <w:rFonts w:ascii="Bookman Old Style" w:hAnsi="Bookman Old Style"/>
          <w:sz w:val="24"/>
          <w:szCs w:val="24"/>
        </w:rPr>
        <w:t>the following infrastructure is place:</w:t>
      </w:r>
    </w:p>
    <w:p w:rsidR="00BD166E" w:rsidRDefault="001C2109" w:rsidP="004B754E">
      <w:pPr>
        <w:pStyle w:val="NoSpacing"/>
        <w:numPr>
          <w:ilvl w:val="0"/>
          <w:numId w:val="22"/>
        </w:numPr>
        <w:jc w:val="both"/>
        <w:rPr>
          <w:rFonts w:ascii="Bookman Old Style" w:hAnsi="Bookman Old Style"/>
          <w:sz w:val="24"/>
          <w:szCs w:val="24"/>
        </w:rPr>
      </w:pPr>
      <w:r>
        <w:rPr>
          <w:rFonts w:ascii="Bookman Old Style" w:hAnsi="Bookman Old Style"/>
          <w:sz w:val="24"/>
          <w:szCs w:val="24"/>
        </w:rPr>
        <w:lastRenderedPageBreak/>
        <w:t>We have 1,085 classrooms accommodating 90,596 pupils.  In order to att</w:t>
      </w:r>
      <w:r w:rsidR="005E62DD">
        <w:rPr>
          <w:rFonts w:ascii="Bookman Old Style" w:hAnsi="Bookman Old Style"/>
          <w:sz w:val="24"/>
          <w:szCs w:val="24"/>
        </w:rPr>
        <w:t>ain the required standard ratio</w:t>
      </w:r>
      <w:r>
        <w:rPr>
          <w:rFonts w:ascii="Bookman Old Style" w:hAnsi="Bookman Old Style"/>
          <w:sz w:val="24"/>
          <w:szCs w:val="24"/>
        </w:rPr>
        <w:t xml:space="preserve"> of classroom to pupil ratio of 1:5</w:t>
      </w:r>
      <w:r w:rsidR="00B67184">
        <w:rPr>
          <w:rFonts w:ascii="Bookman Old Style" w:hAnsi="Bookman Old Style"/>
          <w:sz w:val="24"/>
          <w:szCs w:val="24"/>
        </w:rPr>
        <w:t>3</w:t>
      </w:r>
      <w:r>
        <w:rPr>
          <w:rFonts w:ascii="Bookman Old Style" w:hAnsi="Bookman Old Style"/>
          <w:sz w:val="24"/>
          <w:szCs w:val="24"/>
        </w:rPr>
        <w:t>,</w:t>
      </w:r>
      <w:r w:rsidR="009641A4">
        <w:rPr>
          <w:rFonts w:ascii="Bookman Old Style" w:hAnsi="Bookman Old Style"/>
          <w:sz w:val="24"/>
          <w:szCs w:val="24"/>
        </w:rPr>
        <w:t xml:space="preserve"> </w:t>
      </w:r>
      <w:r>
        <w:rPr>
          <w:rFonts w:ascii="Bookman Old Style" w:hAnsi="Bookman Old Style"/>
          <w:sz w:val="24"/>
          <w:szCs w:val="24"/>
        </w:rPr>
        <w:t>we required 1,</w:t>
      </w:r>
      <w:r w:rsidR="00B67184">
        <w:rPr>
          <w:rFonts w:ascii="Bookman Old Style" w:hAnsi="Bookman Old Style"/>
          <w:sz w:val="24"/>
          <w:szCs w:val="24"/>
        </w:rPr>
        <w:t>710</w:t>
      </w:r>
      <w:r>
        <w:rPr>
          <w:rFonts w:ascii="Bookman Old Style" w:hAnsi="Bookman Old Style"/>
          <w:sz w:val="24"/>
          <w:szCs w:val="24"/>
        </w:rPr>
        <w:t xml:space="preserve"> classrooms.  This implies that we have a shortage of </w:t>
      </w:r>
      <w:r w:rsidR="00B67184">
        <w:rPr>
          <w:rFonts w:ascii="Bookman Old Style" w:hAnsi="Bookman Old Style"/>
          <w:sz w:val="24"/>
          <w:szCs w:val="24"/>
        </w:rPr>
        <w:t>625</w:t>
      </w:r>
      <w:r>
        <w:rPr>
          <w:rFonts w:ascii="Bookman Old Style" w:hAnsi="Bookman Old Style"/>
          <w:sz w:val="24"/>
          <w:szCs w:val="24"/>
        </w:rPr>
        <w:t xml:space="preserve"> classrooms.</w:t>
      </w:r>
    </w:p>
    <w:p w:rsidR="004B754E" w:rsidRDefault="009641A4" w:rsidP="004B754E">
      <w:pPr>
        <w:pStyle w:val="NoSpacing"/>
        <w:numPr>
          <w:ilvl w:val="0"/>
          <w:numId w:val="22"/>
        </w:numPr>
        <w:jc w:val="both"/>
        <w:rPr>
          <w:rFonts w:ascii="Bookman Old Style" w:hAnsi="Bookman Old Style"/>
          <w:sz w:val="24"/>
          <w:szCs w:val="24"/>
        </w:rPr>
      </w:pPr>
      <w:r>
        <w:rPr>
          <w:rFonts w:ascii="Bookman Old Style" w:hAnsi="Bookman Old Style"/>
          <w:sz w:val="24"/>
          <w:szCs w:val="24"/>
        </w:rPr>
        <w:t>We have 29,592 desks in our schools and if rationally distributed with no schools having excess desks, it implies that with the current</w:t>
      </w:r>
      <w:r w:rsidR="005E62DD">
        <w:rPr>
          <w:rFonts w:ascii="Bookman Old Style" w:hAnsi="Bookman Old Style"/>
          <w:sz w:val="24"/>
          <w:szCs w:val="24"/>
        </w:rPr>
        <w:t xml:space="preserve"> ratio of</w:t>
      </w:r>
      <w:r>
        <w:rPr>
          <w:rFonts w:ascii="Bookman Old Style" w:hAnsi="Bookman Old Style"/>
          <w:sz w:val="24"/>
          <w:szCs w:val="24"/>
        </w:rPr>
        <w:t xml:space="preserve"> 1:31 almost all our pupils are studying while seated on desks.  Therefore, our district will in the near future, not have pupils seating on the </w:t>
      </w:r>
      <w:r w:rsidR="00223F05">
        <w:rPr>
          <w:rFonts w:ascii="Bookman Old Style" w:hAnsi="Bookman Old Style"/>
          <w:sz w:val="24"/>
          <w:szCs w:val="24"/>
        </w:rPr>
        <w:t>floor while in class.</w:t>
      </w:r>
    </w:p>
    <w:p w:rsidR="00223F05" w:rsidRPr="00895264" w:rsidRDefault="00223F05" w:rsidP="00223F05">
      <w:pPr>
        <w:pStyle w:val="NoSpacing"/>
        <w:ind w:left="1080"/>
        <w:jc w:val="both"/>
        <w:rPr>
          <w:rFonts w:ascii="Bookman Old Style" w:hAnsi="Bookman Old Style"/>
          <w:sz w:val="14"/>
          <w:szCs w:val="24"/>
        </w:rPr>
      </w:pPr>
    </w:p>
    <w:p w:rsidR="00223F05" w:rsidRDefault="00223F05" w:rsidP="00223F05">
      <w:pPr>
        <w:pStyle w:val="NoSpacing"/>
        <w:ind w:left="1080"/>
        <w:jc w:val="both"/>
        <w:rPr>
          <w:rFonts w:ascii="Bookman Old Style" w:hAnsi="Bookman Old Style"/>
          <w:sz w:val="24"/>
          <w:szCs w:val="24"/>
        </w:rPr>
      </w:pPr>
      <w:r>
        <w:rPr>
          <w:rFonts w:ascii="Bookman Old Style" w:hAnsi="Bookman Old Style"/>
          <w:sz w:val="24"/>
          <w:szCs w:val="24"/>
        </w:rPr>
        <w:t>In order to fully attained standard of 1:3, we required 30,198 desks implying that there is a shortage of 607 desks to close the gap.</w:t>
      </w:r>
    </w:p>
    <w:p w:rsidR="004B754E" w:rsidRDefault="00223F05" w:rsidP="004B754E">
      <w:pPr>
        <w:pStyle w:val="NoSpacing"/>
        <w:numPr>
          <w:ilvl w:val="0"/>
          <w:numId w:val="22"/>
        </w:numPr>
        <w:jc w:val="both"/>
        <w:rPr>
          <w:rFonts w:ascii="Bookman Old Style" w:hAnsi="Bookman Old Style"/>
          <w:sz w:val="24"/>
          <w:szCs w:val="24"/>
        </w:rPr>
      </w:pPr>
      <w:r>
        <w:rPr>
          <w:rFonts w:ascii="Bookman Old Style" w:hAnsi="Bookman Old Style"/>
          <w:sz w:val="24"/>
          <w:szCs w:val="24"/>
        </w:rPr>
        <w:t>We have</w:t>
      </w:r>
      <w:r w:rsidR="003F1BE4">
        <w:rPr>
          <w:rFonts w:ascii="Bookman Old Style" w:hAnsi="Bookman Old Style"/>
          <w:sz w:val="24"/>
          <w:szCs w:val="24"/>
        </w:rPr>
        <w:t>1,725 stances of pit latrines in our schools and our current ratio is 1:52 but in order to attain the National standard of 1:40, we require 2,265 stances implying that we have a shortage of 540 stances to close the gap.</w:t>
      </w:r>
    </w:p>
    <w:p w:rsidR="006334AB" w:rsidRDefault="00C3105C" w:rsidP="004B754E">
      <w:pPr>
        <w:pStyle w:val="NoSpacing"/>
        <w:numPr>
          <w:ilvl w:val="0"/>
          <w:numId w:val="22"/>
        </w:numPr>
        <w:jc w:val="both"/>
        <w:rPr>
          <w:rFonts w:ascii="Bookman Old Style" w:hAnsi="Bookman Old Style"/>
          <w:sz w:val="24"/>
          <w:szCs w:val="24"/>
        </w:rPr>
      </w:pPr>
      <w:r>
        <w:rPr>
          <w:rFonts w:ascii="Bookman Old Style" w:hAnsi="Bookman Old Style"/>
          <w:sz w:val="24"/>
          <w:szCs w:val="24"/>
        </w:rPr>
        <w:t xml:space="preserve">We have 88 staff houses and with the standard of house for </w:t>
      </w:r>
      <w:r w:rsidR="0079386D">
        <w:rPr>
          <w:rFonts w:ascii="Bookman Old Style" w:hAnsi="Bookman Old Style"/>
          <w:sz w:val="24"/>
          <w:szCs w:val="24"/>
        </w:rPr>
        <w:t>four (</w:t>
      </w:r>
      <w:r w:rsidR="005E62DD">
        <w:rPr>
          <w:rFonts w:ascii="Bookman Old Style" w:hAnsi="Bookman Old Style"/>
          <w:sz w:val="24"/>
          <w:szCs w:val="24"/>
        </w:rPr>
        <w:t>4) teachers per house</w:t>
      </w:r>
      <w:r>
        <w:rPr>
          <w:rFonts w:ascii="Bookman Old Style" w:hAnsi="Bookman Old Style"/>
          <w:sz w:val="24"/>
          <w:szCs w:val="24"/>
        </w:rPr>
        <w:t xml:space="preserve"> the shortage is very big and requires attention in the near future.</w:t>
      </w:r>
    </w:p>
    <w:p w:rsidR="004B754E" w:rsidRDefault="004B754E" w:rsidP="004B754E">
      <w:pPr>
        <w:pStyle w:val="NoSpacing"/>
        <w:ind w:left="720"/>
        <w:jc w:val="both"/>
        <w:rPr>
          <w:rFonts w:ascii="Bookman Old Style" w:hAnsi="Bookman Old Style"/>
          <w:sz w:val="24"/>
          <w:szCs w:val="24"/>
        </w:rPr>
      </w:pPr>
    </w:p>
    <w:p w:rsidR="00996A1B" w:rsidRDefault="00996A1B" w:rsidP="004B754E">
      <w:pPr>
        <w:pStyle w:val="NoSpacing"/>
        <w:ind w:left="720"/>
        <w:jc w:val="both"/>
        <w:rPr>
          <w:rFonts w:ascii="Bookman Old Style" w:hAnsi="Bookman Old Style"/>
          <w:sz w:val="24"/>
          <w:szCs w:val="24"/>
        </w:rPr>
      </w:pPr>
      <w:r>
        <w:rPr>
          <w:rFonts w:ascii="Bookman Old Style" w:hAnsi="Bookman Old Style"/>
          <w:sz w:val="24"/>
          <w:szCs w:val="24"/>
        </w:rPr>
        <w:t>In the financial year 2020/2021 the following works are underway and projects will be commissioned</w:t>
      </w:r>
      <w:r w:rsidR="004A5A3C">
        <w:rPr>
          <w:rFonts w:ascii="Bookman Old Style" w:hAnsi="Bookman Old Style"/>
          <w:sz w:val="24"/>
          <w:szCs w:val="24"/>
        </w:rPr>
        <w:t xml:space="preserve"> by the close of financial year.</w:t>
      </w:r>
    </w:p>
    <w:p w:rsidR="00996A1B" w:rsidRDefault="00996A1B" w:rsidP="00996A1B">
      <w:pPr>
        <w:pStyle w:val="NoSpacing"/>
        <w:numPr>
          <w:ilvl w:val="0"/>
          <w:numId w:val="37"/>
        </w:numPr>
        <w:jc w:val="both"/>
        <w:rPr>
          <w:rFonts w:ascii="Bookman Old Style" w:hAnsi="Bookman Old Style"/>
          <w:sz w:val="24"/>
          <w:szCs w:val="24"/>
        </w:rPr>
      </w:pPr>
      <w:r>
        <w:rPr>
          <w:rFonts w:ascii="Bookman Old Style" w:hAnsi="Bookman Old Style"/>
          <w:sz w:val="24"/>
          <w:szCs w:val="24"/>
        </w:rPr>
        <w:t>Construction of 12 new classrooms in six (6) schools</w:t>
      </w:r>
    </w:p>
    <w:p w:rsidR="00996A1B" w:rsidRDefault="00996A1B" w:rsidP="00996A1B">
      <w:pPr>
        <w:pStyle w:val="NoSpacing"/>
        <w:numPr>
          <w:ilvl w:val="0"/>
          <w:numId w:val="37"/>
        </w:numPr>
        <w:jc w:val="both"/>
        <w:rPr>
          <w:rFonts w:ascii="Bookman Old Style" w:hAnsi="Bookman Old Style"/>
          <w:sz w:val="24"/>
          <w:szCs w:val="24"/>
        </w:rPr>
      </w:pPr>
      <w:r>
        <w:rPr>
          <w:rFonts w:ascii="Bookman Old Style" w:hAnsi="Bookman Old Style"/>
          <w:sz w:val="24"/>
          <w:szCs w:val="24"/>
        </w:rPr>
        <w:t>Construction of seventy (70) stances of pit latrines in fourteen (14) schools.</w:t>
      </w:r>
    </w:p>
    <w:p w:rsidR="00996A1B" w:rsidRDefault="00996A1B" w:rsidP="00996A1B">
      <w:pPr>
        <w:pStyle w:val="NoSpacing"/>
        <w:ind w:left="1080"/>
        <w:jc w:val="both"/>
        <w:rPr>
          <w:rFonts w:ascii="Bookman Old Style" w:hAnsi="Bookman Old Style"/>
          <w:sz w:val="24"/>
          <w:szCs w:val="24"/>
        </w:rPr>
      </w:pPr>
    </w:p>
    <w:p w:rsidR="004B754E" w:rsidRPr="00172EC3" w:rsidRDefault="004B754E" w:rsidP="004B754E">
      <w:pPr>
        <w:pStyle w:val="NoSpacing"/>
        <w:ind w:left="720"/>
        <w:jc w:val="both"/>
        <w:rPr>
          <w:rFonts w:ascii="Bookman Old Style" w:hAnsi="Bookman Old Style"/>
          <w:i/>
          <w:sz w:val="24"/>
          <w:szCs w:val="24"/>
        </w:rPr>
      </w:pPr>
      <w:r w:rsidRPr="00172EC3">
        <w:rPr>
          <w:rFonts w:ascii="Bookman Old Style" w:hAnsi="Bookman Old Style"/>
          <w:i/>
          <w:sz w:val="24"/>
          <w:szCs w:val="24"/>
        </w:rPr>
        <w:t>Water sector Infrastructure</w:t>
      </w:r>
      <w:r w:rsidR="00172EC3">
        <w:rPr>
          <w:rFonts w:ascii="Bookman Old Style" w:hAnsi="Bookman Old Style"/>
          <w:i/>
          <w:sz w:val="24"/>
          <w:szCs w:val="24"/>
        </w:rPr>
        <w:t>:</w:t>
      </w:r>
    </w:p>
    <w:p w:rsidR="000C7664" w:rsidRDefault="000C7664" w:rsidP="004B754E">
      <w:pPr>
        <w:pStyle w:val="NoSpacing"/>
        <w:ind w:left="720"/>
        <w:jc w:val="both"/>
        <w:rPr>
          <w:rFonts w:ascii="Bookman Old Style" w:hAnsi="Bookman Old Style"/>
          <w:sz w:val="24"/>
          <w:szCs w:val="24"/>
        </w:rPr>
      </w:pPr>
    </w:p>
    <w:p w:rsidR="0064581F" w:rsidRDefault="00B32154"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in the course of financial year 2020/2021, eighteen (18) boreholes </w:t>
      </w:r>
      <w:r w:rsidR="00361985">
        <w:rPr>
          <w:rFonts w:ascii="Bookman Old Style" w:hAnsi="Bookman Old Style"/>
          <w:sz w:val="24"/>
          <w:szCs w:val="24"/>
        </w:rPr>
        <w:t xml:space="preserve">are being </w:t>
      </w:r>
      <w:r>
        <w:rPr>
          <w:rFonts w:ascii="Bookman Old Style" w:hAnsi="Bookman Old Style"/>
          <w:sz w:val="24"/>
          <w:szCs w:val="24"/>
        </w:rPr>
        <w:t xml:space="preserve">drilled and </w:t>
      </w:r>
      <w:r w:rsidR="00361985">
        <w:rPr>
          <w:rFonts w:ascii="Bookman Old Style" w:hAnsi="Bookman Old Style"/>
          <w:sz w:val="24"/>
          <w:szCs w:val="24"/>
        </w:rPr>
        <w:t>20</w:t>
      </w:r>
      <w:r>
        <w:rPr>
          <w:rFonts w:ascii="Bookman Old Style" w:hAnsi="Bookman Old Style"/>
          <w:sz w:val="24"/>
          <w:szCs w:val="24"/>
        </w:rPr>
        <w:t xml:space="preserve"> boreholes </w:t>
      </w:r>
      <w:r w:rsidR="00361985">
        <w:rPr>
          <w:rFonts w:ascii="Bookman Old Style" w:hAnsi="Bookman Old Style"/>
          <w:sz w:val="24"/>
          <w:szCs w:val="24"/>
        </w:rPr>
        <w:t xml:space="preserve">have been </w:t>
      </w:r>
      <w:r>
        <w:rPr>
          <w:rFonts w:ascii="Bookman Old Style" w:hAnsi="Bookman Old Style"/>
          <w:sz w:val="24"/>
          <w:szCs w:val="24"/>
        </w:rPr>
        <w:t xml:space="preserve">rehabilitated </w:t>
      </w:r>
      <w:r w:rsidR="00361985">
        <w:rPr>
          <w:rFonts w:ascii="Bookman Old Style" w:hAnsi="Bookman Old Style"/>
          <w:sz w:val="24"/>
          <w:szCs w:val="24"/>
        </w:rPr>
        <w:t xml:space="preserve">and </w:t>
      </w:r>
      <w:r>
        <w:rPr>
          <w:rFonts w:ascii="Bookman Old Style" w:hAnsi="Bookman Old Style"/>
          <w:sz w:val="24"/>
          <w:szCs w:val="24"/>
        </w:rPr>
        <w:t>will be commissioned by the close of financial year.</w:t>
      </w:r>
    </w:p>
    <w:p w:rsidR="009A0324" w:rsidRDefault="009A0324" w:rsidP="000C7664">
      <w:pPr>
        <w:pStyle w:val="NoSpacing"/>
        <w:ind w:left="360"/>
        <w:jc w:val="both"/>
        <w:rPr>
          <w:rFonts w:ascii="Bookman Old Style" w:hAnsi="Bookman Old Style"/>
          <w:sz w:val="24"/>
          <w:szCs w:val="24"/>
        </w:rPr>
      </w:pPr>
    </w:p>
    <w:p w:rsidR="000C7664" w:rsidRPr="00BD5F92" w:rsidRDefault="000C7664" w:rsidP="000C7664">
      <w:pPr>
        <w:pStyle w:val="NoSpacing"/>
        <w:ind w:left="360"/>
        <w:jc w:val="both"/>
        <w:rPr>
          <w:rFonts w:ascii="Bookman Old Style" w:hAnsi="Bookman Old Style"/>
          <w:i/>
          <w:sz w:val="24"/>
          <w:szCs w:val="24"/>
        </w:rPr>
      </w:pPr>
      <w:r w:rsidRPr="00BD5F92">
        <w:rPr>
          <w:rFonts w:ascii="Bookman Old Style" w:hAnsi="Bookman Old Style"/>
          <w:i/>
          <w:sz w:val="24"/>
          <w:szCs w:val="24"/>
        </w:rPr>
        <w:t>Social Development Sector</w:t>
      </w:r>
      <w:r w:rsidR="00BD5F92">
        <w:rPr>
          <w:rFonts w:ascii="Bookman Old Style" w:hAnsi="Bookman Old Style"/>
          <w:i/>
          <w:sz w:val="24"/>
          <w:szCs w:val="24"/>
        </w:rPr>
        <w:t>:</w:t>
      </w:r>
    </w:p>
    <w:p w:rsidR="000C7664" w:rsidRPr="005F1ABE" w:rsidRDefault="000C7664" w:rsidP="000C7664">
      <w:pPr>
        <w:pStyle w:val="NoSpacing"/>
        <w:ind w:left="360"/>
        <w:jc w:val="both"/>
        <w:rPr>
          <w:rFonts w:ascii="Bookman Old Style" w:hAnsi="Bookman Old Style"/>
          <w:sz w:val="18"/>
          <w:szCs w:val="24"/>
        </w:rPr>
      </w:pPr>
    </w:p>
    <w:p w:rsidR="009A0324" w:rsidRDefault="000C7664"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w:t>
      </w:r>
      <w:r w:rsidR="008430CB">
        <w:rPr>
          <w:rFonts w:ascii="Bookman Old Style" w:hAnsi="Bookman Old Style"/>
          <w:sz w:val="24"/>
          <w:szCs w:val="24"/>
        </w:rPr>
        <w:t>the sector has continued to register progress due to the continued provision of grants to interest groups:</w:t>
      </w:r>
    </w:p>
    <w:p w:rsidR="008430CB" w:rsidRDefault="002F2CA6" w:rsidP="002F2CA6">
      <w:pPr>
        <w:pStyle w:val="NoSpacing"/>
        <w:numPr>
          <w:ilvl w:val="0"/>
          <w:numId w:val="23"/>
        </w:numPr>
        <w:jc w:val="both"/>
        <w:rPr>
          <w:rFonts w:ascii="Bookman Old Style" w:hAnsi="Bookman Old Style"/>
          <w:sz w:val="24"/>
          <w:szCs w:val="24"/>
        </w:rPr>
      </w:pPr>
      <w:r>
        <w:rPr>
          <w:rFonts w:ascii="Bookman Old Style" w:hAnsi="Bookman Old Style"/>
          <w:sz w:val="24"/>
          <w:szCs w:val="24"/>
        </w:rPr>
        <w:t>Twenty two (22) youth groups have been given money to the tune of Ugx 176M in financial year 2020/2021.</w:t>
      </w:r>
    </w:p>
    <w:p w:rsidR="002F2CA6" w:rsidRDefault="00A356A3" w:rsidP="002F2CA6">
      <w:pPr>
        <w:pStyle w:val="NoSpacing"/>
        <w:numPr>
          <w:ilvl w:val="0"/>
          <w:numId w:val="23"/>
        </w:numPr>
        <w:jc w:val="both"/>
        <w:rPr>
          <w:rFonts w:ascii="Bookman Old Style" w:hAnsi="Bookman Old Style"/>
          <w:sz w:val="24"/>
          <w:szCs w:val="24"/>
        </w:rPr>
      </w:pPr>
      <w:r>
        <w:rPr>
          <w:rFonts w:ascii="Bookman Old Style" w:hAnsi="Bookman Old Style"/>
          <w:sz w:val="24"/>
          <w:szCs w:val="24"/>
        </w:rPr>
        <w:t>Ten</w:t>
      </w:r>
      <w:r w:rsidR="002F2CA6">
        <w:rPr>
          <w:rFonts w:ascii="Bookman Old Style" w:hAnsi="Bookman Old Style"/>
          <w:sz w:val="24"/>
          <w:szCs w:val="24"/>
        </w:rPr>
        <w:t xml:space="preserve"> (</w:t>
      </w:r>
      <w:r>
        <w:rPr>
          <w:rFonts w:ascii="Bookman Old Style" w:hAnsi="Bookman Old Style"/>
          <w:sz w:val="24"/>
          <w:szCs w:val="24"/>
        </w:rPr>
        <w:t>10</w:t>
      </w:r>
      <w:r w:rsidR="002F2CA6">
        <w:rPr>
          <w:rFonts w:ascii="Bookman Old Style" w:hAnsi="Bookman Old Style"/>
          <w:sz w:val="24"/>
          <w:szCs w:val="24"/>
        </w:rPr>
        <w:t xml:space="preserve">) Parish Community Associations (PCA) have been given grants to the tune of Ugx </w:t>
      </w:r>
      <w:r>
        <w:rPr>
          <w:rFonts w:ascii="Bookman Old Style" w:hAnsi="Bookman Old Style"/>
          <w:sz w:val="24"/>
          <w:szCs w:val="24"/>
        </w:rPr>
        <w:t>30</w:t>
      </w:r>
      <w:r w:rsidR="002F2CA6">
        <w:rPr>
          <w:rFonts w:ascii="Bookman Old Style" w:hAnsi="Bookman Old Style"/>
          <w:sz w:val="24"/>
          <w:szCs w:val="24"/>
        </w:rPr>
        <w:t>0M in financial year 2020/2021.</w:t>
      </w:r>
    </w:p>
    <w:p w:rsidR="002F2CA6" w:rsidRDefault="002F2CA6" w:rsidP="002F2CA6">
      <w:pPr>
        <w:pStyle w:val="NoSpacing"/>
        <w:numPr>
          <w:ilvl w:val="0"/>
          <w:numId w:val="23"/>
        </w:numPr>
        <w:jc w:val="both"/>
        <w:rPr>
          <w:rFonts w:ascii="Bookman Old Style" w:hAnsi="Bookman Old Style"/>
          <w:sz w:val="24"/>
          <w:szCs w:val="24"/>
        </w:rPr>
      </w:pPr>
      <w:r>
        <w:rPr>
          <w:rFonts w:ascii="Bookman Old Style" w:hAnsi="Bookman Old Style"/>
          <w:sz w:val="24"/>
          <w:szCs w:val="24"/>
        </w:rPr>
        <w:t>Six (6) disability groups have been given grants to the tune of Ugx 13M in financial year 2020/2021</w:t>
      </w:r>
      <w:r w:rsidR="005F1ABE">
        <w:rPr>
          <w:rFonts w:ascii="Bookman Old Style" w:hAnsi="Bookman Old Style"/>
          <w:sz w:val="24"/>
          <w:szCs w:val="24"/>
        </w:rPr>
        <w:t>.</w:t>
      </w:r>
    </w:p>
    <w:p w:rsidR="005F1ABE" w:rsidRDefault="005F1ABE" w:rsidP="005F1ABE">
      <w:pPr>
        <w:pStyle w:val="NoSpacing"/>
        <w:ind w:left="720"/>
        <w:jc w:val="both"/>
        <w:rPr>
          <w:rFonts w:ascii="Bookman Old Style" w:hAnsi="Bookman Old Style"/>
          <w:sz w:val="18"/>
          <w:szCs w:val="24"/>
        </w:rPr>
      </w:pPr>
    </w:p>
    <w:p w:rsidR="00264938" w:rsidRDefault="00264938" w:rsidP="005F1ABE">
      <w:pPr>
        <w:pStyle w:val="NoSpacing"/>
        <w:ind w:left="720"/>
        <w:jc w:val="both"/>
        <w:rPr>
          <w:rFonts w:ascii="Bookman Old Style" w:hAnsi="Bookman Old Style"/>
          <w:sz w:val="18"/>
          <w:szCs w:val="24"/>
        </w:rPr>
      </w:pPr>
    </w:p>
    <w:p w:rsidR="00264938" w:rsidRDefault="00264938" w:rsidP="005F1ABE">
      <w:pPr>
        <w:pStyle w:val="NoSpacing"/>
        <w:ind w:left="720"/>
        <w:jc w:val="both"/>
        <w:rPr>
          <w:rFonts w:ascii="Bookman Old Style" w:hAnsi="Bookman Old Style"/>
          <w:sz w:val="18"/>
          <w:szCs w:val="24"/>
        </w:rPr>
      </w:pPr>
    </w:p>
    <w:p w:rsidR="00264938" w:rsidRDefault="00264938" w:rsidP="005F1ABE">
      <w:pPr>
        <w:pStyle w:val="NoSpacing"/>
        <w:ind w:left="720"/>
        <w:jc w:val="both"/>
        <w:rPr>
          <w:rFonts w:ascii="Bookman Old Style" w:hAnsi="Bookman Old Style"/>
          <w:sz w:val="18"/>
          <w:szCs w:val="24"/>
        </w:rPr>
      </w:pPr>
    </w:p>
    <w:p w:rsidR="00264938" w:rsidRPr="002540E3" w:rsidRDefault="00264938" w:rsidP="005F1ABE">
      <w:pPr>
        <w:pStyle w:val="NoSpacing"/>
        <w:ind w:left="720"/>
        <w:jc w:val="both"/>
        <w:rPr>
          <w:rFonts w:ascii="Bookman Old Style" w:hAnsi="Bookman Old Style"/>
          <w:sz w:val="18"/>
          <w:szCs w:val="24"/>
        </w:rPr>
      </w:pPr>
    </w:p>
    <w:p w:rsidR="005F1ABE" w:rsidRPr="00A356A3" w:rsidRDefault="005F1ABE" w:rsidP="005F1ABE">
      <w:pPr>
        <w:pStyle w:val="NoSpacing"/>
        <w:ind w:left="720"/>
        <w:jc w:val="both"/>
        <w:rPr>
          <w:rFonts w:ascii="Bookman Old Style" w:hAnsi="Bookman Old Style"/>
          <w:i/>
          <w:sz w:val="24"/>
          <w:szCs w:val="24"/>
        </w:rPr>
      </w:pPr>
      <w:r w:rsidRPr="00A356A3">
        <w:rPr>
          <w:rFonts w:ascii="Bookman Old Style" w:hAnsi="Bookman Old Style"/>
          <w:i/>
          <w:sz w:val="24"/>
          <w:szCs w:val="24"/>
        </w:rPr>
        <w:lastRenderedPageBreak/>
        <w:t>Production and Marketing Sector</w:t>
      </w:r>
      <w:r w:rsidR="00A356A3">
        <w:rPr>
          <w:rFonts w:ascii="Bookman Old Style" w:hAnsi="Bookman Old Style"/>
          <w:i/>
          <w:sz w:val="24"/>
          <w:szCs w:val="24"/>
        </w:rPr>
        <w:t>:</w:t>
      </w:r>
    </w:p>
    <w:p w:rsidR="005F1ABE" w:rsidRPr="002540E3" w:rsidRDefault="005F1ABE" w:rsidP="005F1ABE">
      <w:pPr>
        <w:pStyle w:val="NoSpacing"/>
        <w:ind w:left="720"/>
        <w:jc w:val="both"/>
        <w:rPr>
          <w:rFonts w:ascii="Bookman Old Style" w:hAnsi="Bookman Old Style"/>
          <w:sz w:val="16"/>
          <w:szCs w:val="24"/>
        </w:rPr>
      </w:pPr>
    </w:p>
    <w:p w:rsidR="008430CB" w:rsidRDefault="005F1ABE"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sector got a reduction in the grant for financial year 2020/2021 compared to what we received in financial year 2019/2020.  However, the following supplies and activities are being implemented:</w:t>
      </w:r>
    </w:p>
    <w:p w:rsidR="00DF02BB" w:rsidRDefault="00DF02BB" w:rsidP="00DF02BB">
      <w:pPr>
        <w:pStyle w:val="NoSpacing"/>
        <w:numPr>
          <w:ilvl w:val="0"/>
          <w:numId w:val="38"/>
        </w:numPr>
        <w:jc w:val="both"/>
        <w:rPr>
          <w:rFonts w:ascii="Bookman Old Style" w:hAnsi="Bookman Old Style"/>
          <w:sz w:val="24"/>
          <w:szCs w:val="24"/>
        </w:rPr>
      </w:pPr>
      <w:r>
        <w:rPr>
          <w:rFonts w:ascii="Bookman Old Style" w:hAnsi="Bookman Old Style"/>
          <w:sz w:val="24"/>
          <w:szCs w:val="24"/>
        </w:rPr>
        <w:t>Supply of 2,667 improved Banana varieties in Busakira, Imanyiro and Kigandalo sub-counties.</w:t>
      </w:r>
    </w:p>
    <w:p w:rsidR="00DF02BB" w:rsidRDefault="00DF02BB" w:rsidP="00DF02BB">
      <w:pPr>
        <w:pStyle w:val="NoSpacing"/>
        <w:numPr>
          <w:ilvl w:val="0"/>
          <w:numId w:val="38"/>
        </w:numPr>
        <w:jc w:val="both"/>
        <w:rPr>
          <w:rFonts w:ascii="Bookman Old Style" w:hAnsi="Bookman Old Style"/>
          <w:sz w:val="24"/>
          <w:szCs w:val="24"/>
        </w:rPr>
      </w:pPr>
      <w:r>
        <w:rPr>
          <w:rFonts w:ascii="Bookman Old Style" w:hAnsi="Bookman Old Style"/>
          <w:sz w:val="24"/>
          <w:szCs w:val="24"/>
        </w:rPr>
        <w:t>Set up of improved mango demonstration gardens in Kigandalo sub-county has been done and 1851 seedlings were planted.</w:t>
      </w:r>
    </w:p>
    <w:p w:rsidR="00DF02BB" w:rsidRPr="00DF02BB" w:rsidRDefault="00DF02BB" w:rsidP="00DF02BB">
      <w:pPr>
        <w:pStyle w:val="NoSpacing"/>
        <w:numPr>
          <w:ilvl w:val="0"/>
          <w:numId w:val="38"/>
        </w:numPr>
        <w:jc w:val="both"/>
        <w:rPr>
          <w:rFonts w:ascii="Bookman Old Style" w:hAnsi="Bookman Old Style"/>
          <w:sz w:val="24"/>
          <w:szCs w:val="24"/>
        </w:rPr>
      </w:pPr>
      <w:r>
        <w:rPr>
          <w:rFonts w:ascii="Bookman Old Style" w:hAnsi="Bookman Old Style"/>
          <w:sz w:val="24"/>
          <w:szCs w:val="24"/>
        </w:rPr>
        <w:t>365 Tsetse fly nets were procured and distributed to areas prove to sleeping sickness infections</w:t>
      </w:r>
    </w:p>
    <w:p w:rsidR="00DF02BB" w:rsidRDefault="00DF02BB" w:rsidP="00DF02BB">
      <w:pPr>
        <w:pStyle w:val="NoSpacing"/>
        <w:numPr>
          <w:ilvl w:val="0"/>
          <w:numId w:val="24"/>
        </w:numPr>
        <w:jc w:val="both"/>
        <w:rPr>
          <w:rFonts w:ascii="Bookman Old Style" w:hAnsi="Bookman Old Style"/>
          <w:sz w:val="24"/>
          <w:szCs w:val="24"/>
        </w:rPr>
      </w:pPr>
      <w:r>
        <w:rPr>
          <w:rFonts w:ascii="Bookman Old Style" w:hAnsi="Bookman Old Style"/>
          <w:sz w:val="24"/>
          <w:szCs w:val="24"/>
        </w:rPr>
        <w:t>Set up of a solar powered demonstration irrigation facility for horticulture in Baitambogwe sub-county is complete.</w:t>
      </w:r>
    </w:p>
    <w:p w:rsidR="00DF02BB" w:rsidRDefault="00DF02BB" w:rsidP="00DF02BB">
      <w:pPr>
        <w:pStyle w:val="NoSpacing"/>
        <w:numPr>
          <w:ilvl w:val="0"/>
          <w:numId w:val="24"/>
        </w:numPr>
        <w:jc w:val="both"/>
        <w:rPr>
          <w:rFonts w:ascii="Bookman Old Style" w:hAnsi="Bookman Old Style"/>
          <w:sz w:val="24"/>
          <w:szCs w:val="24"/>
        </w:rPr>
      </w:pPr>
      <w:r>
        <w:rPr>
          <w:rFonts w:ascii="Bookman Old Style" w:hAnsi="Bookman Old Style"/>
          <w:sz w:val="24"/>
          <w:szCs w:val="24"/>
        </w:rPr>
        <w:t>Set up of a motorized demonstration irrigation facility for horticulture in Bukatube sub-county is</w:t>
      </w:r>
      <w:r w:rsidR="00574CFB">
        <w:rPr>
          <w:rFonts w:ascii="Bookman Old Style" w:hAnsi="Bookman Old Style"/>
          <w:sz w:val="24"/>
          <w:szCs w:val="24"/>
        </w:rPr>
        <w:t xml:space="preserve"> also</w:t>
      </w:r>
      <w:r>
        <w:rPr>
          <w:rFonts w:ascii="Bookman Old Style" w:hAnsi="Bookman Old Style"/>
          <w:sz w:val="24"/>
          <w:szCs w:val="24"/>
        </w:rPr>
        <w:t xml:space="preserve"> complete.</w:t>
      </w:r>
    </w:p>
    <w:p w:rsidR="00DF02BB" w:rsidRDefault="00DF02BB" w:rsidP="00DF02BB">
      <w:pPr>
        <w:pStyle w:val="NoSpacing"/>
        <w:ind w:left="360"/>
        <w:jc w:val="both"/>
        <w:rPr>
          <w:rFonts w:ascii="Bookman Old Style" w:hAnsi="Bookman Old Style"/>
          <w:sz w:val="24"/>
          <w:szCs w:val="24"/>
        </w:rPr>
      </w:pPr>
    </w:p>
    <w:p w:rsidR="00DF02BB" w:rsidRPr="00264938" w:rsidRDefault="001E5BB0" w:rsidP="00DF02BB">
      <w:pPr>
        <w:pStyle w:val="NoSpacing"/>
        <w:ind w:left="360"/>
        <w:jc w:val="both"/>
        <w:rPr>
          <w:rFonts w:ascii="Bookman Old Style" w:hAnsi="Bookman Old Style"/>
          <w:i/>
          <w:sz w:val="24"/>
          <w:szCs w:val="24"/>
        </w:rPr>
      </w:pPr>
      <w:r w:rsidRPr="00264938">
        <w:rPr>
          <w:rFonts w:ascii="Bookman Old Style" w:hAnsi="Bookman Old Style"/>
          <w:i/>
          <w:sz w:val="24"/>
          <w:szCs w:val="24"/>
        </w:rPr>
        <w:t>Roads Sector</w:t>
      </w:r>
      <w:r w:rsidR="00264938">
        <w:rPr>
          <w:rFonts w:ascii="Bookman Old Style" w:hAnsi="Bookman Old Style"/>
          <w:i/>
          <w:sz w:val="24"/>
          <w:szCs w:val="24"/>
        </w:rPr>
        <w:t>:</w:t>
      </w:r>
    </w:p>
    <w:p w:rsidR="00574CFB" w:rsidRPr="001E5BB0" w:rsidRDefault="00574CFB" w:rsidP="00DF02BB">
      <w:pPr>
        <w:pStyle w:val="NoSpacing"/>
        <w:ind w:left="360"/>
        <w:jc w:val="both"/>
        <w:rPr>
          <w:rFonts w:ascii="Bookman Old Style" w:hAnsi="Bookman Old Style"/>
          <w:b/>
          <w:sz w:val="24"/>
          <w:szCs w:val="24"/>
        </w:rPr>
      </w:pPr>
    </w:p>
    <w:p w:rsidR="00DF02BB" w:rsidRDefault="001E5BB0"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the transport infrastructure being a major </w:t>
      </w:r>
      <w:r w:rsidR="00E854BE">
        <w:rPr>
          <w:rFonts w:ascii="Bookman Old Style" w:hAnsi="Bookman Old Style"/>
          <w:sz w:val="24"/>
          <w:szCs w:val="24"/>
        </w:rPr>
        <w:t>enabler, government has confirmed to finance routine maintenance of our roads to have easy access to markets and other social services by our people</w:t>
      </w:r>
      <w:r w:rsidR="000E4938">
        <w:rPr>
          <w:rFonts w:ascii="Bookman Old Style" w:hAnsi="Bookman Old Style"/>
          <w:sz w:val="24"/>
          <w:szCs w:val="24"/>
        </w:rPr>
        <w:t>.</w:t>
      </w:r>
    </w:p>
    <w:p w:rsidR="009B4808" w:rsidRPr="009B4808" w:rsidRDefault="009B4808" w:rsidP="009B4808">
      <w:pPr>
        <w:pStyle w:val="NoSpacing"/>
        <w:ind w:left="360"/>
        <w:jc w:val="both"/>
        <w:rPr>
          <w:rFonts w:ascii="Bookman Old Style" w:hAnsi="Bookman Old Style"/>
          <w:sz w:val="16"/>
          <w:szCs w:val="24"/>
        </w:rPr>
      </w:pPr>
    </w:p>
    <w:p w:rsidR="005F1ABE" w:rsidRDefault="000E4938" w:rsidP="005F1ABE">
      <w:pPr>
        <w:pStyle w:val="NoSpacing"/>
        <w:ind w:left="360"/>
        <w:jc w:val="both"/>
        <w:rPr>
          <w:rFonts w:ascii="Bookman Old Style" w:hAnsi="Bookman Old Style"/>
          <w:sz w:val="24"/>
          <w:szCs w:val="24"/>
        </w:rPr>
      </w:pPr>
      <w:r>
        <w:rPr>
          <w:rFonts w:ascii="Bookman Old Style" w:hAnsi="Bookman Old Style"/>
          <w:sz w:val="24"/>
          <w:szCs w:val="24"/>
        </w:rPr>
        <w:t xml:space="preserve">In financial year 2020/2021, we undertook to work on 25km of access roads, 9.6km of urban </w:t>
      </w:r>
      <w:r w:rsidR="000B6B8B">
        <w:rPr>
          <w:rFonts w:ascii="Bookman Old Style" w:hAnsi="Bookman Old Style"/>
          <w:sz w:val="24"/>
          <w:szCs w:val="24"/>
        </w:rPr>
        <w:t>roads,</w:t>
      </w:r>
      <w:r>
        <w:rPr>
          <w:rFonts w:ascii="Bookman Old Style" w:hAnsi="Bookman Old Style"/>
          <w:sz w:val="24"/>
          <w:szCs w:val="24"/>
        </w:rPr>
        <w:t xml:space="preserve"> routine manual maint</w:t>
      </w:r>
      <w:r w:rsidR="007C4C8C">
        <w:rPr>
          <w:rFonts w:ascii="Bookman Old Style" w:hAnsi="Bookman Old Style"/>
          <w:sz w:val="24"/>
          <w:szCs w:val="24"/>
        </w:rPr>
        <w:t>enance</w:t>
      </w:r>
      <w:r>
        <w:rPr>
          <w:rFonts w:ascii="Bookman Old Style" w:hAnsi="Bookman Old Style"/>
          <w:sz w:val="24"/>
          <w:szCs w:val="24"/>
        </w:rPr>
        <w:t xml:space="preserve"> </w:t>
      </w:r>
      <w:r w:rsidR="007C4C8C">
        <w:rPr>
          <w:rFonts w:ascii="Bookman Old Style" w:hAnsi="Bookman Old Style"/>
          <w:sz w:val="24"/>
          <w:szCs w:val="24"/>
        </w:rPr>
        <w:t xml:space="preserve">of </w:t>
      </w:r>
      <w:r>
        <w:rPr>
          <w:rFonts w:ascii="Bookman Old Style" w:hAnsi="Bookman Old Style"/>
          <w:sz w:val="24"/>
          <w:szCs w:val="24"/>
        </w:rPr>
        <w:t>121km and routine mechanized maint</w:t>
      </w:r>
      <w:r w:rsidR="007C4C8C">
        <w:rPr>
          <w:rFonts w:ascii="Bookman Old Style" w:hAnsi="Bookman Old Style"/>
          <w:sz w:val="24"/>
          <w:szCs w:val="24"/>
        </w:rPr>
        <w:t>enance of</w:t>
      </w:r>
      <w:r>
        <w:rPr>
          <w:rFonts w:ascii="Bookman Old Style" w:hAnsi="Bookman Old Style"/>
          <w:sz w:val="24"/>
          <w:szCs w:val="24"/>
        </w:rPr>
        <w:t xml:space="preserve"> 36km of rural roads.</w:t>
      </w:r>
    </w:p>
    <w:p w:rsidR="000E4938" w:rsidRDefault="000E4938" w:rsidP="005F1ABE">
      <w:pPr>
        <w:pStyle w:val="NoSpacing"/>
        <w:ind w:left="360"/>
        <w:jc w:val="both"/>
        <w:rPr>
          <w:rFonts w:ascii="Bookman Old Style" w:hAnsi="Bookman Old Style"/>
          <w:sz w:val="24"/>
          <w:szCs w:val="24"/>
        </w:rPr>
      </w:pPr>
    </w:p>
    <w:p w:rsidR="00F842C8" w:rsidRDefault="00F842C8" w:rsidP="005F1ABE">
      <w:pPr>
        <w:pStyle w:val="NoSpacing"/>
        <w:ind w:left="360"/>
        <w:jc w:val="both"/>
        <w:rPr>
          <w:rFonts w:ascii="Bookman Old Style" w:hAnsi="Bookman Old Style"/>
          <w:b/>
          <w:sz w:val="24"/>
          <w:szCs w:val="24"/>
        </w:rPr>
      </w:pPr>
      <w:r w:rsidRPr="00ED259F">
        <w:rPr>
          <w:rFonts w:ascii="Bookman Old Style" w:hAnsi="Bookman Old Style"/>
          <w:b/>
          <w:sz w:val="24"/>
          <w:szCs w:val="24"/>
        </w:rPr>
        <w:t>ECONOMIC STIMULUS AND GROWTH STRATEGY FOR FINANCIAL YEAR 2021/2022</w:t>
      </w:r>
      <w:r w:rsidR="00ED259F">
        <w:rPr>
          <w:rFonts w:ascii="Bookman Old Style" w:hAnsi="Bookman Old Style"/>
          <w:b/>
          <w:sz w:val="24"/>
          <w:szCs w:val="24"/>
        </w:rPr>
        <w:t>:</w:t>
      </w:r>
    </w:p>
    <w:p w:rsidR="00FE6275" w:rsidRDefault="00FE6275" w:rsidP="005F1ABE">
      <w:pPr>
        <w:pStyle w:val="NoSpacing"/>
        <w:ind w:left="360"/>
        <w:jc w:val="both"/>
        <w:rPr>
          <w:rFonts w:ascii="Bookman Old Style" w:hAnsi="Bookman Old Style"/>
          <w:b/>
          <w:sz w:val="24"/>
          <w:szCs w:val="24"/>
        </w:rPr>
      </w:pPr>
    </w:p>
    <w:p w:rsidR="00B60FFE" w:rsidRPr="00B60FFE" w:rsidRDefault="00B60FFE" w:rsidP="005F1ABE">
      <w:pPr>
        <w:pStyle w:val="NoSpacing"/>
        <w:ind w:left="360"/>
        <w:jc w:val="both"/>
        <w:rPr>
          <w:rFonts w:ascii="Bookman Old Style" w:hAnsi="Bookman Old Style"/>
          <w:i/>
          <w:sz w:val="24"/>
          <w:szCs w:val="24"/>
        </w:rPr>
      </w:pPr>
      <w:r w:rsidRPr="00B60FFE">
        <w:rPr>
          <w:rFonts w:ascii="Bookman Old Style" w:hAnsi="Bookman Old Style"/>
          <w:i/>
          <w:sz w:val="24"/>
          <w:szCs w:val="24"/>
        </w:rPr>
        <w:t>Budget Strategy</w:t>
      </w:r>
      <w:r>
        <w:rPr>
          <w:rFonts w:ascii="Bookman Old Style" w:hAnsi="Bookman Old Style"/>
          <w:i/>
          <w:sz w:val="24"/>
          <w:szCs w:val="24"/>
        </w:rPr>
        <w:t>:</w:t>
      </w:r>
    </w:p>
    <w:p w:rsidR="00B60FFE" w:rsidRDefault="00B60FFE" w:rsidP="005F1ABE">
      <w:pPr>
        <w:pStyle w:val="NoSpacing"/>
        <w:ind w:left="360"/>
        <w:jc w:val="both"/>
        <w:rPr>
          <w:rFonts w:ascii="Bookman Old Style" w:hAnsi="Bookman Old Style"/>
          <w:b/>
          <w:sz w:val="24"/>
          <w:szCs w:val="24"/>
        </w:rPr>
      </w:pPr>
    </w:p>
    <w:p w:rsidR="00FE6275" w:rsidRDefault="00FE6275" w:rsidP="00FE6275">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the Budget strategy for financial year 2021/2022 is premised on the eighteen (18) </w:t>
      </w:r>
      <w:r w:rsidR="00264938">
        <w:rPr>
          <w:rFonts w:ascii="Bookman Old Style" w:hAnsi="Bookman Old Style"/>
          <w:sz w:val="24"/>
          <w:szCs w:val="24"/>
        </w:rPr>
        <w:t>growth and development program</w:t>
      </w:r>
      <w:r>
        <w:rPr>
          <w:rFonts w:ascii="Bookman Old Style" w:hAnsi="Bookman Old Style"/>
          <w:sz w:val="24"/>
          <w:szCs w:val="24"/>
        </w:rPr>
        <w:t xml:space="preserve">s of the NDP III under the theme “sustainable industrialization for inclusive growth, employment and wealth creation.” it will </w:t>
      </w:r>
      <w:r w:rsidR="00B60FFE">
        <w:rPr>
          <w:rFonts w:ascii="Bookman Old Style" w:hAnsi="Bookman Old Style"/>
          <w:sz w:val="24"/>
          <w:szCs w:val="24"/>
        </w:rPr>
        <w:t>primarily</w:t>
      </w:r>
      <w:r>
        <w:rPr>
          <w:rFonts w:ascii="Bookman Old Style" w:hAnsi="Bookman Old Style"/>
          <w:sz w:val="24"/>
          <w:szCs w:val="24"/>
        </w:rPr>
        <w:t xml:space="preserve"> focus on three broad interventions:</w:t>
      </w:r>
    </w:p>
    <w:p w:rsidR="00FE6275" w:rsidRPr="005F0725" w:rsidRDefault="00FE6275" w:rsidP="00FE6275">
      <w:pPr>
        <w:pStyle w:val="ListParagraph"/>
        <w:ind w:left="360"/>
        <w:rPr>
          <w:rFonts w:ascii="Bookman Old Style" w:hAnsi="Bookman Old Style"/>
          <w:sz w:val="12"/>
          <w:szCs w:val="24"/>
        </w:rPr>
      </w:pPr>
    </w:p>
    <w:p w:rsidR="00FE6275" w:rsidRDefault="00FE6275" w:rsidP="00FE6275">
      <w:pPr>
        <w:pStyle w:val="ListParagraph"/>
        <w:numPr>
          <w:ilvl w:val="0"/>
          <w:numId w:val="12"/>
        </w:numPr>
        <w:rPr>
          <w:rFonts w:ascii="Bookman Old Style" w:hAnsi="Bookman Old Style"/>
          <w:sz w:val="24"/>
          <w:szCs w:val="24"/>
        </w:rPr>
      </w:pPr>
      <w:r>
        <w:rPr>
          <w:rFonts w:ascii="Bookman Old Style" w:hAnsi="Bookman Old Style"/>
          <w:sz w:val="24"/>
          <w:szCs w:val="24"/>
        </w:rPr>
        <w:t>Economic recover i.e increased production, enhancing supply, boosting aggregate demand and external market access</w:t>
      </w:r>
    </w:p>
    <w:p w:rsidR="00FE6275" w:rsidRDefault="00FE6275" w:rsidP="00FE6275">
      <w:pPr>
        <w:pStyle w:val="ListParagraph"/>
        <w:numPr>
          <w:ilvl w:val="0"/>
          <w:numId w:val="12"/>
        </w:numPr>
        <w:rPr>
          <w:rFonts w:ascii="Bookman Old Style" w:hAnsi="Bookman Old Style"/>
          <w:sz w:val="24"/>
          <w:szCs w:val="24"/>
        </w:rPr>
      </w:pPr>
      <w:r>
        <w:rPr>
          <w:rFonts w:ascii="Bookman Old Style" w:hAnsi="Bookman Old Style"/>
          <w:sz w:val="24"/>
          <w:szCs w:val="24"/>
        </w:rPr>
        <w:t>Sustainable livelihoods – addressing poverty vulnerability and regional inequalities, sustaining current job, while creating additional ones, and.</w:t>
      </w:r>
    </w:p>
    <w:p w:rsidR="00FE6275" w:rsidRPr="001732D2" w:rsidRDefault="00FE6275" w:rsidP="00FE6275">
      <w:pPr>
        <w:pStyle w:val="ListParagraph"/>
        <w:numPr>
          <w:ilvl w:val="0"/>
          <w:numId w:val="11"/>
        </w:numPr>
        <w:rPr>
          <w:rFonts w:ascii="Bookman Old Style" w:hAnsi="Bookman Old Style"/>
          <w:sz w:val="24"/>
          <w:szCs w:val="24"/>
        </w:rPr>
      </w:pPr>
      <w:r>
        <w:rPr>
          <w:rFonts w:ascii="Bookman Old Style" w:hAnsi="Bookman Old Style"/>
          <w:sz w:val="24"/>
          <w:szCs w:val="24"/>
        </w:rPr>
        <w:t>Investments in key growth enablers primarily infrastructure and skills development.</w:t>
      </w:r>
      <w:r w:rsidRPr="001732D2">
        <w:rPr>
          <w:rFonts w:ascii="Bookman Old Style" w:hAnsi="Bookman Old Style"/>
          <w:sz w:val="24"/>
          <w:szCs w:val="24"/>
        </w:rPr>
        <w:t xml:space="preserve">      </w:t>
      </w:r>
    </w:p>
    <w:p w:rsidR="00A43866" w:rsidRDefault="00A43866" w:rsidP="00A43866">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it is important to note that financial year 2021/2022 will be the second year under the National Development Plan(NDP) III and </w:t>
      </w:r>
      <w:r>
        <w:rPr>
          <w:rFonts w:ascii="Bookman Old Style" w:hAnsi="Bookman Old Style"/>
          <w:sz w:val="24"/>
          <w:szCs w:val="24"/>
        </w:rPr>
        <w:lastRenderedPageBreak/>
        <w:t>innervations for financial 2021/2022 has been  clustered along, five development objection:</w:t>
      </w:r>
    </w:p>
    <w:p w:rsidR="00A43866" w:rsidRDefault="00A43866" w:rsidP="00A43866">
      <w:pPr>
        <w:pStyle w:val="NoSpacing"/>
        <w:numPr>
          <w:ilvl w:val="0"/>
          <w:numId w:val="3"/>
        </w:numPr>
        <w:jc w:val="both"/>
        <w:rPr>
          <w:rFonts w:ascii="Bookman Old Style" w:hAnsi="Bookman Old Style"/>
          <w:sz w:val="24"/>
          <w:szCs w:val="24"/>
        </w:rPr>
      </w:pPr>
      <w:r>
        <w:rPr>
          <w:rFonts w:ascii="Bookman Old Style" w:hAnsi="Bookman Old Style"/>
          <w:sz w:val="24"/>
          <w:szCs w:val="24"/>
        </w:rPr>
        <w:t>Enhance value addition in key growth activities.</w:t>
      </w:r>
    </w:p>
    <w:p w:rsidR="00A43866" w:rsidRDefault="00A43866" w:rsidP="00A43866">
      <w:pPr>
        <w:pStyle w:val="NoSpacing"/>
        <w:numPr>
          <w:ilvl w:val="0"/>
          <w:numId w:val="3"/>
        </w:numPr>
        <w:jc w:val="both"/>
        <w:rPr>
          <w:rFonts w:ascii="Bookman Old Style" w:hAnsi="Bookman Old Style"/>
          <w:sz w:val="24"/>
          <w:szCs w:val="24"/>
        </w:rPr>
      </w:pPr>
      <w:r>
        <w:rPr>
          <w:rFonts w:ascii="Bookman Old Style" w:hAnsi="Bookman Old Style"/>
          <w:sz w:val="24"/>
          <w:szCs w:val="24"/>
        </w:rPr>
        <w:t>Strength the private sector capacity to create jobs.</w:t>
      </w:r>
    </w:p>
    <w:p w:rsidR="00A43866" w:rsidRDefault="00A43866" w:rsidP="00A43866">
      <w:pPr>
        <w:pStyle w:val="NoSpacing"/>
        <w:numPr>
          <w:ilvl w:val="0"/>
          <w:numId w:val="3"/>
        </w:numPr>
        <w:jc w:val="both"/>
        <w:rPr>
          <w:rFonts w:ascii="Bookman Old Style" w:hAnsi="Bookman Old Style"/>
          <w:sz w:val="24"/>
          <w:szCs w:val="24"/>
        </w:rPr>
      </w:pPr>
      <w:r>
        <w:rPr>
          <w:rFonts w:ascii="Bookman Old Style" w:hAnsi="Bookman Old Style"/>
          <w:sz w:val="24"/>
          <w:szCs w:val="24"/>
        </w:rPr>
        <w:t>Consolidate and increase the stock and quality of productive infrastructure.</w:t>
      </w:r>
    </w:p>
    <w:p w:rsidR="00A43866" w:rsidRDefault="00A43866" w:rsidP="00A43866">
      <w:pPr>
        <w:pStyle w:val="NoSpacing"/>
        <w:numPr>
          <w:ilvl w:val="0"/>
          <w:numId w:val="3"/>
        </w:numPr>
        <w:jc w:val="both"/>
        <w:rPr>
          <w:rFonts w:ascii="Bookman Old Style" w:hAnsi="Bookman Old Style"/>
          <w:sz w:val="24"/>
          <w:szCs w:val="24"/>
        </w:rPr>
      </w:pPr>
      <w:r>
        <w:rPr>
          <w:rFonts w:ascii="Bookman Old Style" w:hAnsi="Bookman Old Style"/>
          <w:sz w:val="24"/>
          <w:szCs w:val="24"/>
        </w:rPr>
        <w:t>Enhanced productivity and social wellbeing of the population and</w:t>
      </w:r>
    </w:p>
    <w:p w:rsidR="00A43866" w:rsidRDefault="00A43866" w:rsidP="00A43866">
      <w:pPr>
        <w:pStyle w:val="NoSpacing"/>
        <w:numPr>
          <w:ilvl w:val="0"/>
          <w:numId w:val="3"/>
        </w:numPr>
        <w:jc w:val="both"/>
        <w:rPr>
          <w:rFonts w:ascii="Bookman Old Style" w:hAnsi="Bookman Old Style"/>
          <w:sz w:val="24"/>
          <w:szCs w:val="24"/>
        </w:rPr>
      </w:pPr>
      <w:r>
        <w:rPr>
          <w:rFonts w:ascii="Bookman Old Style" w:hAnsi="Bookman Old Style"/>
          <w:sz w:val="24"/>
          <w:szCs w:val="24"/>
        </w:rPr>
        <w:t>Strengthen the role of the state in guiding and facilitating development.</w:t>
      </w:r>
    </w:p>
    <w:p w:rsidR="00A43866" w:rsidRDefault="00A43866" w:rsidP="00A43866">
      <w:pPr>
        <w:pStyle w:val="NoSpacing"/>
        <w:ind w:left="1080"/>
        <w:jc w:val="both"/>
        <w:rPr>
          <w:rFonts w:ascii="Bookman Old Style" w:hAnsi="Bookman Old Style"/>
          <w:sz w:val="24"/>
          <w:szCs w:val="24"/>
        </w:rPr>
      </w:pPr>
      <w:r>
        <w:rPr>
          <w:rFonts w:ascii="Bookman Old Style" w:hAnsi="Bookman Old Style"/>
          <w:sz w:val="24"/>
          <w:szCs w:val="24"/>
        </w:rPr>
        <w:t xml:space="preserve"> </w:t>
      </w:r>
    </w:p>
    <w:p w:rsidR="00F842C8" w:rsidRDefault="00F842C8" w:rsidP="00F842C8">
      <w:pPr>
        <w:pStyle w:val="NoSpacing"/>
        <w:ind w:left="720"/>
        <w:jc w:val="both"/>
        <w:rPr>
          <w:rFonts w:ascii="Bookman Old Style" w:hAnsi="Bookman Old Style"/>
          <w:b/>
          <w:sz w:val="24"/>
          <w:szCs w:val="24"/>
        </w:rPr>
      </w:pPr>
      <w:r w:rsidRPr="00ED259F">
        <w:rPr>
          <w:rFonts w:ascii="Bookman Old Style" w:hAnsi="Bookman Old Style"/>
          <w:b/>
          <w:sz w:val="24"/>
          <w:szCs w:val="24"/>
        </w:rPr>
        <w:t>Resource Envelope</w:t>
      </w:r>
      <w:r w:rsidR="00ED259F">
        <w:rPr>
          <w:rFonts w:ascii="Bookman Old Style" w:hAnsi="Bookman Old Style"/>
          <w:b/>
          <w:sz w:val="24"/>
          <w:szCs w:val="24"/>
        </w:rPr>
        <w:t>:</w:t>
      </w:r>
    </w:p>
    <w:p w:rsidR="005B5CCA" w:rsidRDefault="005B5CCA" w:rsidP="00F842C8">
      <w:pPr>
        <w:pStyle w:val="NoSpacing"/>
        <w:ind w:left="720"/>
        <w:jc w:val="both"/>
        <w:rPr>
          <w:rFonts w:ascii="Bookman Old Style" w:hAnsi="Bookman Old Style"/>
          <w:b/>
          <w:sz w:val="24"/>
          <w:szCs w:val="24"/>
        </w:rPr>
      </w:pPr>
    </w:p>
    <w:p w:rsidR="005B5CCA" w:rsidRDefault="005B5CCA" w:rsidP="005B5CCA">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as a Local Government we finance our Budgets from three sources of revenue namely:</w:t>
      </w:r>
    </w:p>
    <w:p w:rsidR="005B5CCA" w:rsidRDefault="005B5CCA" w:rsidP="005B5CCA">
      <w:pPr>
        <w:pStyle w:val="NoSpacing"/>
        <w:numPr>
          <w:ilvl w:val="0"/>
          <w:numId w:val="25"/>
        </w:numPr>
        <w:jc w:val="both"/>
        <w:rPr>
          <w:rFonts w:ascii="Bookman Old Style" w:hAnsi="Bookman Old Style"/>
          <w:sz w:val="24"/>
          <w:szCs w:val="24"/>
        </w:rPr>
      </w:pPr>
      <w:r>
        <w:rPr>
          <w:rFonts w:ascii="Bookman Old Style" w:hAnsi="Bookman Old Style"/>
          <w:sz w:val="24"/>
          <w:szCs w:val="24"/>
        </w:rPr>
        <w:t>Locally raised revenue</w:t>
      </w:r>
    </w:p>
    <w:p w:rsidR="005B5CCA" w:rsidRDefault="005B5CCA" w:rsidP="005B5CCA">
      <w:pPr>
        <w:pStyle w:val="NoSpacing"/>
        <w:numPr>
          <w:ilvl w:val="0"/>
          <w:numId w:val="25"/>
        </w:numPr>
        <w:jc w:val="both"/>
        <w:rPr>
          <w:rFonts w:ascii="Bookman Old Style" w:hAnsi="Bookman Old Style"/>
          <w:sz w:val="24"/>
          <w:szCs w:val="24"/>
        </w:rPr>
      </w:pPr>
      <w:r>
        <w:rPr>
          <w:rFonts w:ascii="Bookman Old Style" w:hAnsi="Bookman Old Style"/>
          <w:sz w:val="24"/>
          <w:szCs w:val="24"/>
        </w:rPr>
        <w:t>Central Government Grants</w:t>
      </w:r>
    </w:p>
    <w:p w:rsidR="005B5CCA" w:rsidRDefault="005B5CCA" w:rsidP="005B5CCA">
      <w:pPr>
        <w:pStyle w:val="NoSpacing"/>
        <w:numPr>
          <w:ilvl w:val="0"/>
          <w:numId w:val="25"/>
        </w:numPr>
        <w:jc w:val="both"/>
        <w:rPr>
          <w:rFonts w:ascii="Bookman Old Style" w:hAnsi="Bookman Old Style"/>
          <w:sz w:val="24"/>
          <w:szCs w:val="24"/>
        </w:rPr>
      </w:pPr>
      <w:r>
        <w:rPr>
          <w:rFonts w:ascii="Bookman Old Style" w:hAnsi="Bookman Old Style"/>
          <w:sz w:val="24"/>
          <w:szCs w:val="24"/>
        </w:rPr>
        <w:t>Revenue from Donors</w:t>
      </w:r>
    </w:p>
    <w:p w:rsidR="005B5CCA" w:rsidRDefault="005B5CCA" w:rsidP="00F842C8">
      <w:pPr>
        <w:pStyle w:val="NoSpacing"/>
        <w:ind w:left="720"/>
        <w:jc w:val="both"/>
        <w:rPr>
          <w:rFonts w:ascii="Bookman Old Style" w:hAnsi="Bookman Old Style"/>
          <w:b/>
          <w:sz w:val="24"/>
          <w:szCs w:val="24"/>
        </w:rPr>
      </w:pPr>
    </w:p>
    <w:p w:rsidR="008430CB" w:rsidRDefault="00F842C8"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we are planning to raise Ugx 42.3bn as revenues for the financial year 20</w:t>
      </w:r>
      <w:r w:rsidR="00601596">
        <w:rPr>
          <w:rFonts w:ascii="Bookman Old Style" w:hAnsi="Bookman Old Style"/>
          <w:sz w:val="24"/>
          <w:szCs w:val="24"/>
        </w:rPr>
        <w:t>2</w:t>
      </w:r>
      <w:r>
        <w:rPr>
          <w:rFonts w:ascii="Bookman Old Style" w:hAnsi="Bookman Old Style"/>
          <w:sz w:val="24"/>
          <w:szCs w:val="24"/>
        </w:rPr>
        <w:t xml:space="preserve">1/2022 (as </w:t>
      </w:r>
      <w:r w:rsidR="00601596">
        <w:rPr>
          <w:rFonts w:ascii="Bookman Old Style" w:hAnsi="Bookman Old Style"/>
          <w:sz w:val="24"/>
          <w:szCs w:val="24"/>
        </w:rPr>
        <w:t>as highlighted in the Revenue and Expenditure Projections for 2021/2022 in Annex I</w:t>
      </w:r>
      <w:r>
        <w:rPr>
          <w:rFonts w:ascii="Bookman Old Style" w:hAnsi="Bookman Old Style"/>
          <w:sz w:val="24"/>
          <w:szCs w:val="24"/>
        </w:rPr>
        <w:t xml:space="preserve">) of which Ugx 724M will be locally raised representing 1.7%, Ugx 41.3bn will come from the central Government as grants representing 97.6% while Ugx 305M </w:t>
      </w:r>
      <w:r w:rsidR="00746CE1">
        <w:rPr>
          <w:rFonts w:ascii="Bookman Old Style" w:hAnsi="Bookman Old Style"/>
          <w:sz w:val="24"/>
          <w:szCs w:val="24"/>
        </w:rPr>
        <w:t>will be</w:t>
      </w:r>
      <w:r>
        <w:rPr>
          <w:rFonts w:ascii="Bookman Old Style" w:hAnsi="Bookman Old Style"/>
          <w:sz w:val="24"/>
          <w:szCs w:val="24"/>
        </w:rPr>
        <w:t xml:space="preserve"> raised from Development partners representing 0.7%</w:t>
      </w:r>
      <w:r w:rsidR="00A360C7">
        <w:rPr>
          <w:rFonts w:ascii="Bookman Old Style" w:hAnsi="Bookman Old Style"/>
          <w:sz w:val="24"/>
          <w:szCs w:val="24"/>
        </w:rPr>
        <w:t>.</w:t>
      </w:r>
    </w:p>
    <w:p w:rsidR="00243CF7" w:rsidRDefault="00243CF7" w:rsidP="00243CF7">
      <w:pPr>
        <w:pStyle w:val="NoSpacing"/>
        <w:ind w:left="360"/>
        <w:jc w:val="both"/>
        <w:rPr>
          <w:rFonts w:ascii="Bookman Old Style" w:hAnsi="Bookman Old Style"/>
          <w:sz w:val="24"/>
          <w:szCs w:val="24"/>
        </w:rPr>
      </w:pPr>
    </w:p>
    <w:p w:rsidR="00AB194D" w:rsidRDefault="00AB194D" w:rsidP="00154EEE">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Ugx 42.3bn is expected to be expended as follows:</w:t>
      </w:r>
    </w:p>
    <w:p w:rsidR="00AB194D" w:rsidRDefault="00006BE0" w:rsidP="00154EEE">
      <w:pPr>
        <w:pStyle w:val="ListParagraph"/>
        <w:numPr>
          <w:ilvl w:val="0"/>
          <w:numId w:val="26"/>
        </w:numPr>
        <w:jc w:val="both"/>
        <w:rPr>
          <w:rFonts w:ascii="Bookman Old Style" w:hAnsi="Bookman Old Style"/>
          <w:sz w:val="24"/>
          <w:szCs w:val="24"/>
        </w:rPr>
      </w:pPr>
      <w:r>
        <w:rPr>
          <w:rFonts w:ascii="Bookman Old Style" w:hAnsi="Bookman Old Style"/>
          <w:sz w:val="24"/>
          <w:szCs w:val="24"/>
        </w:rPr>
        <w:t>Ugx 24.</w:t>
      </w:r>
      <w:r w:rsidR="00AB194D">
        <w:rPr>
          <w:rFonts w:ascii="Bookman Old Style" w:hAnsi="Bookman Old Style"/>
          <w:sz w:val="24"/>
          <w:szCs w:val="24"/>
        </w:rPr>
        <w:t>3bn will finance payment of salaries to the district staff including political leaders representing 57.4%.</w:t>
      </w:r>
    </w:p>
    <w:p w:rsidR="00AB194D" w:rsidRDefault="00AB194D" w:rsidP="00154EEE">
      <w:pPr>
        <w:pStyle w:val="ListParagraph"/>
        <w:numPr>
          <w:ilvl w:val="0"/>
          <w:numId w:val="26"/>
        </w:numPr>
        <w:jc w:val="both"/>
        <w:rPr>
          <w:rFonts w:ascii="Bookman Old Style" w:hAnsi="Bookman Old Style"/>
          <w:sz w:val="24"/>
          <w:szCs w:val="24"/>
        </w:rPr>
      </w:pPr>
      <w:r>
        <w:rPr>
          <w:rFonts w:ascii="Bookman Old Style" w:hAnsi="Bookman Old Style"/>
          <w:sz w:val="24"/>
          <w:szCs w:val="24"/>
        </w:rPr>
        <w:t>Ugx 1bn will finance payment of pension to our retired Civil servants representing 2.4%.</w:t>
      </w:r>
    </w:p>
    <w:p w:rsidR="00AB194D" w:rsidRDefault="00AB194D" w:rsidP="00154EEE">
      <w:pPr>
        <w:pStyle w:val="ListParagraph"/>
        <w:numPr>
          <w:ilvl w:val="0"/>
          <w:numId w:val="26"/>
        </w:numPr>
        <w:jc w:val="both"/>
        <w:rPr>
          <w:rFonts w:ascii="Bookman Old Style" w:hAnsi="Bookman Old Style"/>
          <w:sz w:val="24"/>
          <w:szCs w:val="24"/>
        </w:rPr>
      </w:pPr>
      <w:r>
        <w:rPr>
          <w:rFonts w:ascii="Bookman Old Style" w:hAnsi="Bookman Old Style"/>
          <w:sz w:val="24"/>
          <w:szCs w:val="24"/>
        </w:rPr>
        <w:t>Ugx 590M will finance payment of gratuity to the retired civil servants representing 1.4%.</w:t>
      </w:r>
    </w:p>
    <w:p w:rsidR="00154EEE" w:rsidRDefault="00154EEE" w:rsidP="00154EEE">
      <w:pPr>
        <w:pStyle w:val="ListParagraph"/>
        <w:numPr>
          <w:ilvl w:val="0"/>
          <w:numId w:val="26"/>
        </w:numPr>
        <w:jc w:val="both"/>
        <w:rPr>
          <w:rFonts w:ascii="Bookman Old Style" w:hAnsi="Bookman Old Style"/>
          <w:sz w:val="24"/>
          <w:szCs w:val="24"/>
        </w:rPr>
      </w:pPr>
      <w:r>
        <w:rPr>
          <w:rFonts w:ascii="Bookman Old Style" w:hAnsi="Bookman Old Style"/>
          <w:sz w:val="24"/>
          <w:szCs w:val="24"/>
        </w:rPr>
        <w:t>Ugx. 8.1bn will finance payments for development related projects representing 19.2%.</w:t>
      </w:r>
    </w:p>
    <w:p w:rsidR="00154EEE" w:rsidRDefault="00154EEE" w:rsidP="00154EEE">
      <w:pPr>
        <w:pStyle w:val="ListParagraph"/>
        <w:numPr>
          <w:ilvl w:val="0"/>
          <w:numId w:val="26"/>
        </w:numPr>
        <w:jc w:val="both"/>
        <w:rPr>
          <w:rFonts w:ascii="Bookman Old Style" w:hAnsi="Bookman Old Style"/>
          <w:sz w:val="24"/>
          <w:szCs w:val="24"/>
        </w:rPr>
      </w:pPr>
      <w:r>
        <w:rPr>
          <w:rFonts w:ascii="Bookman Old Style" w:hAnsi="Bookman Old Style"/>
          <w:sz w:val="24"/>
          <w:szCs w:val="24"/>
        </w:rPr>
        <w:t>Ugx 8.31bn will finance payment for recurrent related activities other than salaries and pension representing 19.6%.</w:t>
      </w:r>
    </w:p>
    <w:p w:rsidR="00895264" w:rsidRPr="00CD010B" w:rsidRDefault="00895264" w:rsidP="00895264">
      <w:pPr>
        <w:pStyle w:val="NoSpacing"/>
        <w:ind w:left="360"/>
        <w:jc w:val="both"/>
        <w:rPr>
          <w:rFonts w:ascii="Bookman Old Style" w:hAnsi="Bookman Old Style"/>
          <w:b/>
          <w:i/>
          <w:sz w:val="24"/>
          <w:szCs w:val="24"/>
        </w:rPr>
      </w:pPr>
      <w:r w:rsidRPr="00CD010B">
        <w:rPr>
          <w:rFonts w:ascii="Bookman Old Style" w:hAnsi="Bookman Old Style"/>
          <w:b/>
          <w:i/>
          <w:sz w:val="24"/>
          <w:szCs w:val="24"/>
        </w:rPr>
        <w:t>I</w:t>
      </w:r>
      <w:r w:rsidRPr="00CD010B">
        <w:rPr>
          <w:rFonts w:ascii="Bookman Old Style" w:hAnsi="Bookman Old Style"/>
          <w:b/>
          <w:i/>
          <w:sz w:val="24"/>
          <w:szCs w:val="24"/>
        </w:rPr>
        <w:tab/>
        <w:t xml:space="preserve">Enhancing value addition in </w:t>
      </w:r>
      <w:r w:rsidR="00BB6511" w:rsidRPr="00CD010B">
        <w:rPr>
          <w:rFonts w:ascii="Bookman Old Style" w:hAnsi="Bookman Old Style"/>
          <w:b/>
          <w:i/>
          <w:sz w:val="24"/>
          <w:szCs w:val="24"/>
        </w:rPr>
        <w:t>K</w:t>
      </w:r>
      <w:r w:rsidRPr="00CD010B">
        <w:rPr>
          <w:rFonts w:ascii="Bookman Old Style" w:hAnsi="Bookman Old Style"/>
          <w:b/>
          <w:i/>
          <w:sz w:val="24"/>
          <w:szCs w:val="24"/>
        </w:rPr>
        <w:t xml:space="preserve">ey </w:t>
      </w:r>
      <w:r w:rsidR="00BB6511" w:rsidRPr="00CD010B">
        <w:rPr>
          <w:rFonts w:ascii="Bookman Old Style" w:hAnsi="Bookman Old Style"/>
          <w:b/>
          <w:i/>
          <w:sz w:val="24"/>
          <w:szCs w:val="24"/>
        </w:rPr>
        <w:t xml:space="preserve">Growth Activities </w:t>
      </w:r>
    </w:p>
    <w:p w:rsidR="00BB6511" w:rsidRDefault="00BB6511" w:rsidP="00895264">
      <w:pPr>
        <w:pStyle w:val="NoSpacing"/>
        <w:ind w:left="360"/>
        <w:jc w:val="both"/>
        <w:rPr>
          <w:rFonts w:ascii="Bookman Old Style" w:hAnsi="Bookman Old Style"/>
          <w:sz w:val="24"/>
          <w:szCs w:val="24"/>
        </w:rPr>
      </w:pPr>
    </w:p>
    <w:p w:rsidR="009D0799" w:rsidRDefault="009D0799" w:rsidP="009D0799">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in line with the guidance of His Excellence the President, under this objective, the budget interventions will target increasing investment in the real economy to maximize returns from public infrastructure.  The priorities will encompass the following:</w:t>
      </w:r>
    </w:p>
    <w:p w:rsidR="009D0799" w:rsidRPr="005F0725" w:rsidRDefault="009D0799" w:rsidP="009D0799">
      <w:pPr>
        <w:pStyle w:val="NoSpacing"/>
        <w:ind w:left="360"/>
        <w:jc w:val="both"/>
        <w:rPr>
          <w:rFonts w:ascii="Bookman Old Style" w:hAnsi="Bookman Old Style"/>
          <w:sz w:val="12"/>
          <w:szCs w:val="24"/>
        </w:rPr>
      </w:pPr>
    </w:p>
    <w:p w:rsidR="009D0799" w:rsidRDefault="009D0799" w:rsidP="009D0799">
      <w:pPr>
        <w:pStyle w:val="NoSpacing"/>
        <w:numPr>
          <w:ilvl w:val="0"/>
          <w:numId w:val="10"/>
        </w:numPr>
        <w:jc w:val="both"/>
        <w:rPr>
          <w:rFonts w:ascii="Bookman Old Style" w:hAnsi="Bookman Old Style"/>
          <w:sz w:val="24"/>
          <w:szCs w:val="24"/>
        </w:rPr>
      </w:pPr>
      <w:r>
        <w:rPr>
          <w:rFonts w:ascii="Bookman Old Style" w:hAnsi="Bookman Old Style"/>
          <w:sz w:val="24"/>
          <w:szCs w:val="24"/>
        </w:rPr>
        <w:t>Agriculture production, agro-industrialization and manufacturing</w:t>
      </w:r>
    </w:p>
    <w:p w:rsidR="009D0799" w:rsidRDefault="009D0799" w:rsidP="009D0799">
      <w:pPr>
        <w:pStyle w:val="NoSpacing"/>
        <w:numPr>
          <w:ilvl w:val="0"/>
          <w:numId w:val="10"/>
        </w:numPr>
        <w:jc w:val="both"/>
        <w:rPr>
          <w:rFonts w:ascii="Bookman Old Style" w:hAnsi="Bookman Old Style"/>
          <w:sz w:val="24"/>
          <w:szCs w:val="24"/>
        </w:rPr>
      </w:pPr>
      <w:r>
        <w:rPr>
          <w:rFonts w:ascii="Bookman Old Style" w:hAnsi="Bookman Old Style"/>
          <w:sz w:val="24"/>
          <w:szCs w:val="24"/>
        </w:rPr>
        <w:t>Mineral development; and</w:t>
      </w:r>
    </w:p>
    <w:p w:rsidR="009D0799" w:rsidRDefault="009D0799" w:rsidP="009D0799">
      <w:pPr>
        <w:pStyle w:val="NoSpacing"/>
        <w:numPr>
          <w:ilvl w:val="0"/>
          <w:numId w:val="10"/>
        </w:numPr>
        <w:jc w:val="both"/>
        <w:rPr>
          <w:rFonts w:ascii="Bookman Old Style" w:hAnsi="Bookman Old Style"/>
          <w:sz w:val="24"/>
          <w:szCs w:val="24"/>
        </w:rPr>
      </w:pPr>
      <w:r>
        <w:rPr>
          <w:rFonts w:ascii="Bookman Old Style" w:hAnsi="Bookman Old Style"/>
          <w:sz w:val="24"/>
          <w:szCs w:val="24"/>
        </w:rPr>
        <w:lastRenderedPageBreak/>
        <w:t>Supp</w:t>
      </w:r>
      <w:r w:rsidR="00E667FF">
        <w:rPr>
          <w:rFonts w:ascii="Bookman Old Style" w:hAnsi="Bookman Old Style"/>
          <w:sz w:val="24"/>
          <w:szCs w:val="24"/>
        </w:rPr>
        <w:t>orting the tourism sub-program</w:t>
      </w:r>
      <w:r>
        <w:rPr>
          <w:rFonts w:ascii="Bookman Old Style" w:hAnsi="Bookman Old Style"/>
          <w:sz w:val="24"/>
          <w:szCs w:val="24"/>
        </w:rPr>
        <w:t xml:space="preserve"> to weather the COVID-19 storm.</w:t>
      </w:r>
    </w:p>
    <w:p w:rsidR="007D098E" w:rsidRDefault="007D098E" w:rsidP="00732777">
      <w:pPr>
        <w:pStyle w:val="NoSpacing"/>
        <w:ind w:left="720"/>
        <w:jc w:val="both"/>
        <w:rPr>
          <w:rFonts w:ascii="Bookman Old Style" w:hAnsi="Bookman Old Style"/>
          <w:sz w:val="24"/>
          <w:szCs w:val="24"/>
        </w:rPr>
      </w:pPr>
    </w:p>
    <w:p w:rsidR="00732777" w:rsidRPr="00BB6511" w:rsidRDefault="00732777" w:rsidP="001732D2">
      <w:pPr>
        <w:pStyle w:val="NoSpacing"/>
        <w:ind w:firstLine="360"/>
        <w:jc w:val="both"/>
        <w:rPr>
          <w:rFonts w:ascii="Bookman Old Style" w:hAnsi="Bookman Old Style"/>
          <w:i/>
          <w:sz w:val="24"/>
          <w:szCs w:val="24"/>
        </w:rPr>
      </w:pPr>
      <w:r w:rsidRPr="00BB6511">
        <w:rPr>
          <w:rFonts w:ascii="Bookman Old Style" w:hAnsi="Bookman Old Style"/>
          <w:i/>
          <w:sz w:val="24"/>
          <w:szCs w:val="24"/>
        </w:rPr>
        <w:t>Agriculture Production and Agro-Industriali</w:t>
      </w:r>
      <w:r w:rsidR="007D098E" w:rsidRPr="00BB6511">
        <w:rPr>
          <w:rFonts w:ascii="Bookman Old Style" w:hAnsi="Bookman Old Style"/>
          <w:i/>
          <w:sz w:val="24"/>
          <w:szCs w:val="24"/>
        </w:rPr>
        <w:t>z</w:t>
      </w:r>
      <w:r w:rsidRPr="00BB6511">
        <w:rPr>
          <w:rFonts w:ascii="Bookman Old Style" w:hAnsi="Bookman Old Style"/>
          <w:i/>
          <w:sz w:val="24"/>
          <w:szCs w:val="24"/>
        </w:rPr>
        <w:t>ation</w:t>
      </w:r>
      <w:r w:rsidR="007D098E" w:rsidRPr="00BB6511">
        <w:rPr>
          <w:rFonts w:ascii="Bookman Old Style" w:hAnsi="Bookman Old Style"/>
          <w:i/>
          <w:sz w:val="24"/>
          <w:szCs w:val="24"/>
        </w:rPr>
        <w:t>:</w:t>
      </w:r>
    </w:p>
    <w:p w:rsidR="007D098E" w:rsidRDefault="007D098E" w:rsidP="00732777">
      <w:pPr>
        <w:pStyle w:val="NoSpacing"/>
        <w:ind w:left="720"/>
        <w:jc w:val="both"/>
        <w:rPr>
          <w:rFonts w:ascii="Bookman Old Style" w:hAnsi="Bookman Old Style"/>
          <w:sz w:val="24"/>
          <w:szCs w:val="24"/>
        </w:rPr>
      </w:pPr>
    </w:p>
    <w:p w:rsidR="008430CB" w:rsidRDefault="007D098E"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Mayuge is blessed with adequate rainfall and fertile arable land which provides the necessary condition for agriculture production, adverse climatic conditions notwithstanding.</w:t>
      </w:r>
      <w:r w:rsidR="00DC1926">
        <w:rPr>
          <w:rFonts w:ascii="Bookman Old Style" w:hAnsi="Bookman Old Style"/>
          <w:sz w:val="24"/>
          <w:szCs w:val="24"/>
        </w:rPr>
        <w:t xml:space="preserve"> </w:t>
      </w:r>
      <w:r>
        <w:rPr>
          <w:rFonts w:ascii="Bookman Old Style" w:hAnsi="Bookman Old Style"/>
          <w:sz w:val="24"/>
          <w:szCs w:val="24"/>
        </w:rPr>
        <w:t>Our actions as a district will be directed towards addressing production side constraints/supply side constraints i.e. quality seeds, irrigation, integrating small holder farmers in the supply chain among others.</w:t>
      </w:r>
    </w:p>
    <w:p w:rsidR="002A7F31" w:rsidRDefault="001732D2" w:rsidP="002A7F31">
      <w:pPr>
        <w:pStyle w:val="NoSpacing"/>
        <w:ind w:left="360"/>
        <w:jc w:val="both"/>
        <w:rPr>
          <w:rFonts w:ascii="Bookman Old Style" w:hAnsi="Bookman Old Style"/>
          <w:sz w:val="24"/>
          <w:szCs w:val="24"/>
        </w:rPr>
      </w:pPr>
      <w:r>
        <w:rPr>
          <w:rFonts w:ascii="Bookman Old Style" w:hAnsi="Bookman Old Style"/>
          <w:sz w:val="24"/>
          <w:szCs w:val="24"/>
        </w:rPr>
        <w:t xml:space="preserve"> </w:t>
      </w:r>
    </w:p>
    <w:p w:rsidR="00385B4E" w:rsidRPr="00D72EE5" w:rsidRDefault="002A7F31" w:rsidP="00D72EE5">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in order to stimulate the agriculture production, the </w:t>
      </w:r>
      <w:r w:rsidR="00CD010B">
        <w:rPr>
          <w:rFonts w:ascii="Bookman Old Style" w:hAnsi="Bookman Old Style"/>
          <w:sz w:val="24"/>
          <w:szCs w:val="24"/>
        </w:rPr>
        <w:t xml:space="preserve">district </w:t>
      </w:r>
      <w:r>
        <w:rPr>
          <w:rFonts w:ascii="Bookman Old Style" w:hAnsi="Bookman Old Style"/>
          <w:sz w:val="24"/>
          <w:szCs w:val="24"/>
        </w:rPr>
        <w:t>will implement the following in financial year 2021/2022.</w:t>
      </w:r>
    </w:p>
    <w:p w:rsidR="00225882" w:rsidRDefault="00225882" w:rsidP="00385B4E">
      <w:pPr>
        <w:pStyle w:val="ListParagraph"/>
        <w:numPr>
          <w:ilvl w:val="0"/>
          <w:numId w:val="27"/>
        </w:numPr>
        <w:rPr>
          <w:rFonts w:ascii="Bookman Old Style" w:hAnsi="Bookman Old Style"/>
          <w:sz w:val="24"/>
          <w:szCs w:val="24"/>
        </w:rPr>
      </w:pPr>
      <w:r>
        <w:rPr>
          <w:rFonts w:ascii="Bookman Old Style" w:hAnsi="Bookman Old Style"/>
          <w:sz w:val="24"/>
          <w:szCs w:val="24"/>
        </w:rPr>
        <w:t>Procure and administer AI semen of Ugx 6M.</w:t>
      </w:r>
    </w:p>
    <w:p w:rsidR="00225882" w:rsidRDefault="00225882" w:rsidP="00385B4E">
      <w:pPr>
        <w:pStyle w:val="ListParagraph"/>
        <w:numPr>
          <w:ilvl w:val="0"/>
          <w:numId w:val="27"/>
        </w:numPr>
        <w:rPr>
          <w:rFonts w:ascii="Bookman Old Style" w:hAnsi="Bookman Old Style"/>
          <w:sz w:val="24"/>
          <w:szCs w:val="24"/>
        </w:rPr>
      </w:pPr>
      <w:r>
        <w:rPr>
          <w:rFonts w:ascii="Bookman Old Style" w:hAnsi="Bookman Old Style"/>
          <w:sz w:val="24"/>
          <w:szCs w:val="24"/>
        </w:rPr>
        <w:t xml:space="preserve">Procure and distribute </w:t>
      </w:r>
      <w:r w:rsidR="00D72EE5">
        <w:rPr>
          <w:rFonts w:ascii="Bookman Old Style" w:hAnsi="Bookman Old Style"/>
          <w:sz w:val="24"/>
          <w:szCs w:val="24"/>
        </w:rPr>
        <w:t xml:space="preserve">29,553 </w:t>
      </w:r>
      <w:r>
        <w:rPr>
          <w:rFonts w:ascii="Bookman Old Style" w:hAnsi="Bookman Old Style"/>
          <w:sz w:val="24"/>
          <w:szCs w:val="24"/>
        </w:rPr>
        <w:t>improved</w:t>
      </w:r>
      <w:r w:rsidR="00D72EE5">
        <w:rPr>
          <w:rFonts w:ascii="Bookman Old Style" w:hAnsi="Bookman Old Style"/>
          <w:sz w:val="24"/>
          <w:szCs w:val="24"/>
        </w:rPr>
        <w:t xml:space="preserve"> </w:t>
      </w:r>
      <w:r>
        <w:rPr>
          <w:rFonts w:ascii="Bookman Old Style" w:hAnsi="Bookman Old Style"/>
          <w:sz w:val="24"/>
          <w:szCs w:val="24"/>
        </w:rPr>
        <w:t>quality birds worth Ugx 29M.</w:t>
      </w:r>
    </w:p>
    <w:p w:rsidR="00225882" w:rsidRDefault="00225882" w:rsidP="00385B4E">
      <w:pPr>
        <w:pStyle w:val="ListParagraph"/>
        <w:numPr>
          <w:ilvl w:val="0"/>
          <w:numId w:val="27"/>
        </w:numPr>
        <w:rPr>
          <w:rFonts w:ascii="Bookman Old Style" w:hAnsi="Bookman Old Style"/>
          <w:sz w:val="24"/>
          <w:szCs w:val="24"/>
        </w:rPr>
      </w:pPr>
      <w:r>
        <w:rPr>
          <w:rFonts w:ascii="Bookman Old Style" w:hAnsi="Bookman Old Style"/>
          <w:sz w:val="24"/>
          <w:szCs w:val="24"/>
        </w:rPr>
        <w:t xml:space="preserve">Procure and distribute </w:t>
      </w:r>
      <w:r w:rsidR="00D72EE5">
        <w:rPr>
          <w:rFonts w:ascii="Bookman Old Style" w:hAnsi="Bookman Old Style"/>
          <w:sz w:val="24"/>
          <w:szCs w:val="24"/>
        </w:rPr>
        <w:t xml:space="preserve">62 </w:t>
      </w:r>
      <w:r>
        <w:rPr>
          <w:rFonts w:ascii="Bookman Old Style" w:hAnsi="Bookman Old Style"/>
          <w:sz w:val="24"/>
          <w:szCs w:val="24"/>
        </w:rPr>
        <w:t>quality Bee</w:t>
      </w:r>
      <w:r w:rsidR="00D72EE5">
        <w:rPr>
          <w:rFonts w:ascii="Bookman Old Style" w:hAnsi="Bookman Old Style"/>
          <w:sz w:val="24"/>
          <w:szCs w:val="24"/>
        </w:rPr>
        <w:t>hives</w:t>
      </w:r>
      <w:r>
        <w:rPr>
          <w:rFonts w:ascii="Bookman Old Style" w:hAnsi="Bookman Old Style"/>
          <w:sz w:val="24"/>
          <w:szCs w:val="24"/>
        </w:rPr>
        <w:t xml:space="preserve"> worth Ugx 10M.</w:t>
      </w:r>
    </w:p>
    <w:p w:rsidR="00225882" w:rsidRDefault="00225882" w:rsidP="00385B4E">
      <w:pPr>
        <w:pStyle w:val="ListParagraph"/>
        <w:numPr>
          <w:ilvl w:val="0"/>
          <w:numId w:val="27"/>
        </w:numPr>
        <w:rPr>
          <w:rFonts w:ascii="Bookman Old Style" w:hAnsi="Bookman Old Style"/>
          <w:sz w:val="24"/>
          <w:szCs w:val="24"/>
        </w:rPr>
      </w:pPr>
      <w:r>
        <w:rPr>
          <w:rFonts w:ascii="Bookman Old Style" w:hAnsi="Bookman Old Style"/>
          <w:sz w:val="24"/>
          <w:szCs w:val="24"/>
        </w:rPr>
        <w:t xml:space="preserve">Procure and distribute </w:t>
      </w:r>
      <w:r w:rsidR="00D72EE5">
        <w:rPr>
          <w:rFonts w:ascii="Bookman Old Style" w:hAnsi="Bookman Old Style"/>
          <w:sz w:val="24"/>
          <w:szCs w:val="24"/>
        </w:rPr>
        <w:t>29,167</w:t>
      </w:r>
      <w:r>
        <w:rPr>
          <w:rFonts w:ascii="Bookman Old Style" w:hAnsi="Bookman Old Style"/>
          <w:sz w:val="24"/>
          <w:szCs w:val="24"/>
        </w:rPr>
        <w:t xml:space="preserve">fish seeds and </w:t>
      </w:r>
      <w:r w:rsidR="00D72EE5">
        <w:rPr>
          <w:rFonts w:ascii="Bookman Old Style" w:hAnsi="Bookman Old Style"/>
          <w:sz w:val="24"/>
          <w:szCs w:val="24"/>
        </w:rPr>
        <w:t xml:space="preserve">40,717kg of </w:t>
      </w:r>
      <w:r>
        <w:rPr>
          <w:rFonts w:ascii="Bookman Old Style" w:hAnsi="Bookman Old Style"/>
          <w:sz w:val="24"/>
          <w:szCs w:val="24"/>
        </w:rPr>
        <w:t>feeds to farmers worth Ugx 20.2M.</w:t>
      </w:r>
    </w:p>
    <w:p w:rsidR="00225882" w:rsidRDefault="00225882" w:rsidP="00385B4E">
      <w:pPr>
        <w:pStyle w:val="ListParagraph"/>
        <w:numPr>
          <w:ilvl w:val="0"/>
          <w:numId w:val="27"/>
        </w:numPr>
        <w:rPr>
          <w:rFonts w:ascii="Bookman Old Style" w:hAnsi="Bookman Old Style"/>
          <w:sz w:val="24"/>
          <w:szCs w:val="24"/>
        </w:rPr>
      </w:pPr>
      <w:r>
        <w:rPr>
          <w:rFonts w:ascii="Bookman Old Style" w:hAnsi="Bookman Old Style"/>
          <w:sz w:val="24"/>
          <w:szCs w:val="24"/>
        </w:rPr>
        <w:t>Procure a fridge and reagents for proper storage of vaccines worth Ugx 10M.</w:t>
      </w:r>
    </w:p>
    <w:p w:rsidR="000575FC" w:rsidRDefault="000575FC" w:rsidP="00385B4E">
      <w:pPr>
        <w:pStyle w:val="ListParagraph"/>
        <w:numPr>
          <w:ilvl w:val="0"/>
          <w:numId w:val="27"/>
        </w:numPr>
        <w:rPr>
          <w:rFonts w:ascii="Bookman Old Style" w:hAnsi="Bookman Old Style"/>
          <w:sz w:val="24"/>
          <w:szCs w:val="24"/>
        </w:rPr>
      </w:pPr>
      <w:r>
        <w:rPr>
          <w:rFonts w:ascii="Bookman Old Style" w:hAnsi="Bookman Old Style"/>
          <w:sz w:val="24"/>
          <w:szCs w:val="24"/>
        </w:rPr>
        <w:t>Procure and distribute 4,891 banana suckers, 280 bags of cassava cuttings worth Ugx 33M</w:t>
      </w:r>
    </w:p>
    <w:p w:rsidR="00225882" w:rsidRDefault="008B151A" w:rsidP="00385B4E">
      <w:pPr>
        <w:pStyle w:val="ListParagraph"/>
        <w:numPr>
          <w:ilvl w:val="0"/>
          <w:numId w:val="27"/>
        </w:numPr>
        <w:rPr>
          <w:rFonts w:ascii="Bookman Old Style" w:hAnsi="Bookman Old Style"/>
          <w:sz w:val="24"/>
          <w:szCs w:val="24"/>
        </w:rPr>
      </w:pPr>
      <w:r>
        <w:rPr>
          <w:rFonts w:ascii="Bookman Old Style" w:hAnsi="Bookman Old Style"/>
          <w:sz w:val="24"/>
          <w:szCs w:val="24"/>
        </w:rPr>
        <w:t xml:space="preserve">In order to combat the spread o sleeping sickness, the district will procure pyramidal Trypanosome traps worth </w:t>
      </w:r>
      <w:r w:rsidR="004E6549">
        <w:rPr>
          <w:rFonts w:ascii="Bookman Old Style" w:hAnsi="Bookman Old Style"/>
          <w:sz w:val="24"/>
          <w:szCs w:val="24"/>
        </w:rPr>
        <w:t>387</w:t>
      </w:r>
      <w:r>
        <w:rPr>
          <w:rFonts w:ascii="Bookman Old Style" w:hAnsi="Bookman Old Style"/>
          <w:sz w:val="24"/>
          <w:szCs w:val="24"/>
        </w:rPr>
        <w:t>M</w:t>
      </w:r>
    </w:p>
    <w:p w:rsidR="008B151A" w:rsidRDefault="008B151A" w:rsidP="00385B4E">
      <w:pPr>
        <w:pStyle w:val="ListParagraph"/>
        <w:numPr>
          <w:ilvl w:val="0"/>
          <w:numId w:val="27"/>
        </w:numPr>
        <w:rPr>
          <w:rFonts w:ascii="Bookman Old Style" w:hAnsi="Bookman Old Style"/>
          <w:sz w:val="24"/>
          <w:szCs w:val="24"/>
        </w:rPr>
      </w:pPr>
      <w:r>
        <w:rPr>
          <w:rFonts w:ascii="Bookman Old Style" w:hAnsi="Bookman Old Style"/>
          <w:sz w:val="24"/>
          <w:szCs w:val="24"/>
        </w:rPr>
        <w:t xml:space="preserve">In order to boost the irrigation </w:t>
      </w:r>
      <w:r w:rsidR="00666AB4">
        <w:rPr>
          <w:rFonts w:ascii="Bookman Old Style" w:hAnsi="Bookman Old Style"/>
          <w:sz w:val="24"/>
          <w:szCs w:val="24"/>
        </w:rPr>
        <w:t>activities</w:t>
      </w:r>
      <w:r>
        <w:rPr>
          <w:rFonts w:ascii="Bookman Old Style" w:hAnsi="Bookman Old Style"/>
          <w:sz w:val="24"/>
          <w:szCs w:val="24"/>
        </w:rPr>
        <w:t xml:space="preserve"> in the district, we are planning to procure irrigation kits for distribution to farmers worth Ugx. 143.6M.</w:t>
      </w:r>
    </w:p>
    <w:p w:rsidR="00737CC3" w:rsidRDefault="00737CC3" w:rsidP="00385B4E">
      <w:pPr>
        <w:pStyle w:val="ListParagraph"/>
        <w:numPr>
          <w:ilvl w:val="0"/>
          <w:numId w:val="27"/>
        </w:numPr>
        <w:rPr>
          <w:rFonts w:ascii="Bookman Old Style" w:hAnsi="Bookman Old Style"/>
          <w:sz w:val="24"/>
          <w:szCs w:val="24"/>
        </w:rPr>
      </w:pPr>
      <w:r>
        <w:rPr>
          <w:rFonts w:ascii="Bookman Old Style" w:hAnsi="Bookman Old Style"/>
          <w:sz w:val="24"/>
          <w:szCs w:val="24"/>
        </w:rPr>
        <w:t>In order to boost our animal husbandry management, we are planning to procure vaccines worth Ugx 18M.</w:t>
      </w:r>
    </w:p>
    <w:p w:rsidR="00385B4E" w:rsidRDefault="00737CC3"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we are also planning to carry out the following interventions geared towards agriculture production:</w:t>
      </w:r>
    </w:p>
    <w:p w:rsidR="005A7945" w:rsidRDefault="00CC0C54" w:rsidP="00CC0C54">
      <w:pPr>
        <w:pStyle w:val="NoSpacing"/>
        <w:numPr>
          <w:ilvl w:val="0"/>
          <w:numId w:val="28"/>
        </w:numPr>
        <w:jc w:val="both"/>
        <w:rPr>
          <w:rFonts w:ascii="Bookman Old Style" w:hAnsi="Bookman Old Style"/>
          <w:sz w:val="24"/>
          <w:szCs w:val="24"/>
        </w:rPr>
      </w:pPr>
      <w:r>
        <w:rPr>
          <w:rFonts w:ascii="Bookman Old Style" w:hAnsi="Bookman Old Style"/>
          <w:sz w:val="24"/>
          <w:szCs w:val="24"/>
        </w:rPr>
        <w:t xml:space="preserve">Coordinate and facilitate agriculture exhibitions, multi-stakeholders, innovation platform meetings, farmer study tours and exchange visits, sensitization of the community about palm oil project (NOPP) </w:t>
      </w:r>
      <w:r w:rsidR="000B6A24">
        <w:rPr>
          <w:rFonts w:ascii="Bookman Old Style" w:hAnsi="Bookman Old Style"/>
          <w:sz w:val="24"/>
          <w:szCs w:val="24"/>
        </w:rPr>
        <w:t>among others.</w:t>
      </w:r>
    </w:p>
    <w:p w:rsidR="000B6A24" w:rsidRDefault="000B6A24" w:rsidP="00CC0C54">
      <w:pPr>
        <w:pStyle w:val="NoSpacing"/>
        <w:numPr>
          <w:ilvl w:val="0"/>
          <w:numId w:val="28"/>
        </w:numPr>
        <w:jc w:val="both"/>
        <w:rPr>
          <w:rFonts w:ascii="Bookman Old Style" w:hAnsi="Bookman Old Style"/>
          <w:sz w:val="24"/>
          <w:szCs w:val="24"/>
        </w:rPr>
      </w:pPr>
      <w:r>
        <w:rPr>
          <w:rFonts w:ascii="Bookman Old Style" w:hAnsi="Bookman Old Style"/>
          <w:sz w:val="24"/>
          <w:szCs w:val="24"/>
        </w:rPr>
        <w:t>Carryout capacity building of our extension workers both from Government and Private sector.</w:t>
      </w:r>
    </w:p>
    <w:p w:rsidR="000B6A24" w:rsidRDefault="000B6A24" w:rsidP="00CC0C54">
      <w:pPr>
        <w:pStyle w:val="NoSpacing"/>
        <w:numPr>
          <w:ilvl w:val="0"/>
          <w:numId w:val="28"/>
        </w:numPr>
        <w:jc w:val="both"/>
        <w:rPr>
          <w:rFonts w:ascii="Bookman Old Style" w:hAnsi="Bookman Old Style"/>
          <w:sz w:val="24"/>
          <w:szCs w:val="24"/>
        </w:rPr>
      </w:pPr>
      <w:r>
        <w:rPr>
          <w:rFonts w:ascii="Bookman Old Style" w:hAnsi="Bookman Old Style"/>
          <w:sz w:val="24"/>
          <w:szCs w:val="24"/>
        </w:rPr>
        <w:t>Conduct trainings for farmers and extension staff on new technologies; feed preservation methods, poultry and livestock management.</w:t>
      </w:r>
    </w:p>
    <w:p w:rsidR="000B6A24" w:rsidRDefault="000B6A24" w:rsidP="000B6A24">
      <w:pPr>
        <w:pStyle w:val="NoSpacing"/>
        <w:ind w:left="720"/>
        <w:jc w:val="both"/>
        <w:rPr>
          <w:rFonts w:ascii="Bookman Old Style" w:hAnsi="Bookman Old Style"/>
          <w:sz w:val="24"/>
          <w:szCs w:val="24"/>
        </w:rPr>
      </w:pPr>
    </w:p>
    <w:p w:rsidR="004E6549" w:rsidRDefault="004E6549" w:rsidP="000B6A24">
      <w:pPr>
        <w:pStyle w:val="NoSpacing"/>
        <w:ind w:left="720"/>
        <w:jc w:val="both"/>
        <w:rPr>
          <w:rFonts w:ascii="Bookman Old Style" w:hAnsi="Bookman Old Style"/>
          <w:sz w:val="24"/>
          <w:szCs w:val="24"/>
        </w:rPr>
      </w:pPr>
    </w:p>
    <w:p w:rsidR="004E6549" w:rsidRDefault="004E6549" w:rsidP="000B6A24">
      <w:pPr>
        <w:pStyle w:val="NoSpacing"/>
        <w:ind w:left="720"/>
        <w:jc w:val="both"/>
        <w:rPr>
          <w:rFonts w:ascii="Bookman Old Style" w:hAnsi="Bookman Old Style"/>
          <w:sz w:val="24"/>
          <w:szCs w:val="24"/>
        </w:rPr>
      </w:pPr>
    </w:p>
    <w:p w:rsidR="0024149F" w:rsidRDefault="0024149F" w:rsidP="000B6A24">
      <w:pPr>
        <w:pStyle w:val="NoSpacing"/>
        <w:ind w:left="720"/>
        <w:jc w:val="both"/>
        <w:rPr>
          <w:rFonts w:ascii="Bookman Old Style" w:hAnsi="Bookman Old Style"/>
          <w:sz w:val="24"/>
          <w:szCs w:val="24"/>
        </w:rPr>
      </w:pPr>
    </w:p>
    <w:p w:rsidR="004E6549" w:rsidRDefault="004E6549" w:rsidP="000B6A24">
      <w:pPr>
        <w:pStyle w:val="NoSpacing"/>
        <w:ind w:left="720"/>
        <w:jc w:val="both"/>
        <w:rPr>
          <w:rFonts w:ascii="Bookman Old Style" w:hAnsi="Bookman Old Style"/>
          <w:sz w:val="24"/>
          <w:szCs w:val="24"/>
        </w:rPr>
      </w:pPr>
    </w:p>
    <w:p w:rsidR="000B6A24" w:rsidRPr="000B6A24" w:rsidRDefault="000B6A24" w:rsidP="000B6A24">
      <w:pPr>
        <w:pStyle w:val="NoSpacing"/>
        <w:ind w:firstLine="360"/>
        <w:jc w:val="both"/>
        <w:rPr>
          <w:rFonts w:ascii="Bookman Old Style" w:hAnsi="Bookman Old Style"/>
          <w:b/>
          <w:sz w:val="24"/>
          <w:szCs w:val="24"/>
        </w:rPr>
      </w:pPr>
      <w:r w:rsidRPr="000B6A24">
        <w:rPr>
          <w:rFonts w:ascii="Bookman Old Style" w:hAnsi="Bookman Old Style"/>
          <w:b/>
          <w:i/>
          <w:sz w:val="24"/>
          <w:szCs w:val="24"/>
        </w:rPr>
        <w:lastRenderedPageBreak/>
        <w:t>II</w:t>
      </w:r>
      <w:r w:rsidRPr="000B6A24">
        <w:rPr>
          <w:rFonts w:ascii="Bookman Old Style" w:hAnsi="Bookman Old Style"/>
          <w:b/>
          <w:sz w:val="24"/>
          <w:szCs w:val="24"/>
        </w:rPr>
        <w:tab/>
        <w:t>strengthen the Private sector to sustain and create jobs</w:t>
      </w:r>
      <w:r>
        <w:rPr>
          <w:rFonts w:ascii="Bookman Old Style" w:hAnsi="Bookman Old Style"/>
          <w:b/>
          <w:sz w:val="24"/>
          <w:szCs w:val="24"/>
        </w:rPr>
        <w:t>:</w:t>
      </w:r>
    </w:p>
    <w:p w:rsidR="000B6A24" w:rsidRDefault="000B6A24" w:rsidP="000B6A24">
      <w:pPr>
        <w:pStyle w:val="NoSpacing"/>
        <w:ind w:firstLine="360"/>
        <w:jc w:val="both"/>
        <w:rPr>
          <w:rFonts w:ascii="Bookman Old Style" w:hAnsi="Bookman Old Style"/>
          <w:sz w:val="24"/>
          <w:szCs w:val="24"/>
        </w:rPr>
      </w:pPr>
    </w:p>
    <w:p w:rsidR="005A7945" w:rsidRDefault="000B6A24"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focus will be on supporting and enhancing the District’s Micro small and med</w:t>
      </w:r>
      <w:r w:rsidR="0073136B">
        <w:rPr>
          <w:rFonts w:ascii="Bookman Old Style" w:hAnsi="Bookman Old Style"/>
          <w:sz w:val="24"/>
          <w:szCs w:val="24"/>
        </w:rPr>
        <w:t xml:space="preserve">ium Enterprises competiveness. </w:t>
      </w:r>
      <w:r>
        <w:rPr>
          <w:rFonts w:ascii="Bookman Old Style" w:hAnsi="Bookman Old Style"/>
          <w:sz w:val="24"/>
          <w:szCs w:val="24"/>
        </w:rPr>
        <w:t xml:space="preserve">These enterprises account for nearly 72% </w:t>
      </w:r>
      <w:r w:rsidR="00CD010B">
        <w:rPr>
          <w:rFonts w:ascii="Bookman Old Style" w:hAnsi="Bookman Old Style"/>
          <w:sz w:val="24"/>
          <w:szCs w:val="24"/>
        </w:rPr>
        <w:t>of</w:t>
      </w:r>
      <w:r>
        <w:rPr>
          <w:rFonts w:ascii="Bookman Old Style" w:hAnsi="Bookman Old Style"/>
          <w:sz w:val="24"/>
          <w:szCs w:val="24"/>
        </w:rPr>
        <w:t xml:space="preserve"> private jobs nationally and therefore a dominant player in the Ugandan job market.</w:t>
      </w:r>
    </w:p>
    <w:p w:rsidR="00444BA3" w:rsidRDefault="00444BA3" w:rsidP="00444BA3">
      <w:pPr>
        <w:pStyle w:val="NoSpacing"/>
        <w:ind w:left="360"/>
        <w:jc w:val="both"/>
        <w:rPr>
          <w:rFonts w:ascii="Bookman Old Style" w:hAnsi="Bookman Old Style"/>
          <w:sz w:val="24"/>
          <w:szCs w:val="24"/>
        </w:rPr>
      </w:pPr>
    </w:p>
    <w:p w:rsidR="00C70011" w:rsidRDefault="00444BA3" w:rsidP="00C70011">
      <w:pPr>
        <w:pStyle w:val="NoSpacing"/>
        <w:ind w:left="360"/>
        <w:jc w:val="both"/>
        <w:rPr>
          <w:rFonts w:ascii="Bookman Old Style" w:hAnsi="Bookman Old Style"/>
          <w:sz w:val="24"/>
          <w:szCs w:val="24"/>
        </w:rPr>
      </w:pPr>
      <w:r>
        <w:rPr>
          <w:rFonts w:ascii="Bookman Old Style" w:hAnsi="Bookman Old Style"/>
          <w:sz w:val="24"/>
          <w:szCs w:val="24"/>
        </w:rPr>
        <w:t>We are therefore proposing to increase local contact participation in development projects through increasing value of public contra</w:t>
      </w:r>
      <w:r w:rsidR="00C70011">
        <w:rPr>
          <w:rFonts w:ascii="Bookman Old Style" w:hAnsi="Bookman Old Style"/>
          <w:sz w:val="24"/>
          <w:szCs w:val="24"/>
        </w:rPr>
        <w:t>c</w:t>
      </w:r>
      <w:r>
        <w:rPr>
          <w:rFonts w:ascii="Bookman Old Style" w:hAnsi="Bookman Old Style"/>
          <w:sz w:val="24"/>
          <w:szCs w:val="24"/>
        </w:rPr>
        <w:t>ts and subcontracts awarded to local firms especially in infrastructure projects.  This will also include the use of locally available materials, labour and services.</w:t>
      </w:r>
    </w:p>
    <w:p w:rsidR="00C70011" w:rsidRDefault="00C70011" w:rsidP="00C70011">
      <w:pPr>
        <w:pStyle w:val="NoSpacing"/>
        <w:ind w:left="360"/>
        <w:jc w:val="both"/>
        <w:rPr>
          <w:rFonts w:ascii="Bookman Old Style" w:hAnsi="Bookman Old Style"/>
          <w:sz w:val="24"/>
          <w:szCs w:val="24"/>
        </w:rPr>
      </w:pPr>
    </w:p>
    <w:p w:rsidR="00C70011" w:rsidRPr="0056607D" w:rsidRDefault="00C70011" w:rsidP="00C70011">
      <w:pPr>
        <w:pStyle w:val="NoSpacing"/>
        <w:jc w:val="both"/>
        <w:rPr>
          <w:rFonts w:ascii="Bookman Old Style" w:hAnsi="Bookman Old Style"/>
          <w:b/>
          <w:i/>
          <w:sz w:val="24"/>
          <w:szCs w:val="24"/>
        </w:rPr>
      </w:pPr>
      <w:r w:rsidRPr="0056607D">
        <w:rPr>
          <w:rFonts w:ascii="Bookman Old Style" w:hAnsi="Bookman Old Style"/>
          <w:b/>
          <w:i/>
          <w:sz w:val="24"/>
          <w:szCs w:val="24"/>
        </w:rPr>
        <w:t>III Consolidating and increasing the s</w:t>
      </w:r>
      <w:r w:rsidR="0056607D" w:rsidRPr="0056607D">
        <w:rPr>
          <w:rFonts w:ascii="Bookman Old Style" w:hAnsi="Bookman Old Style"/>
          <w:b/>
          <w:i/>
          <w:sz w:val="24"/>
          <w:szCs w:val="24"/>
        </w:rPr>
        <w:t>t</w:t>
      </w:r>
      <w:r w:rsidRPr="0056607D">
        <w:rPr>
          <w:rFonts w:ascii="Bookman Old Style" w:hAnsi="Bookman Old Style"/>
          <w:b/>
          <w:i/>
          <w:sz w:val="24"/>
          <w:szCs w:val="24"/>
        </w:rPr>
        <w:t xml:space="preserve">ock and quality of productive </w:t>
      </w:r>
      <w:r w:rsidR="0056607D">
        <w:rPr>
          <w:rFonts w:ascii="Bookman Old Style" w:hAnsi="Bookman Old Style"/>
          <w:b/>
          <w:i/>
          <w:sz w:val="24"/>
          <w:szCs w:val="24"/>
        </w:rPr>
        <w:t>     </w:t>
      </w:r>
      <w:r w:rsidRPr="0056607D">
        <w:rPr>
          <w:rFonts w:ascii="Bookman Old Style" w:hAnsi="Bookman Old Style"/>
          <w:b/>
          <w:i/>
          <w:sz w:val="24"/>
          <w:szCs w:val="24"/>
        </w:rPr>
        <w:t>infrastructure:</w:t>
      </w:r>
    </w:p>
    <w:p w:rsidR="00C70011" w:rsidRDefault="00C70011" w:rsidP="00C70011">
      <w:pPr>
        <w:pStyle w:val="NoSpacing"/>
        <w:jc w:val="both"/>
        <w:rPr>
          <w:rFonts w:ascii="Bookman Old Style" w:hAnsi="Bookman Old Style"/>
          <w:sz w:val="24"/>
          <w:szCs w:val="24"/>
        </w:rPr>
      </w:pPr>
    </w:p>
    <w:p w:rsidR="000B6A24" w:rsidRDefault="00923B78"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as critical enablers for production, trade and social services provision, the District will continue to prioritize the development and maintenance of productive and social   services infrastructure to reduce the cost of doing business and delivery of social services.</w:t>
      </w:r>
    </w:p>
    <w:p w:rsidR="00E72828" w:rsidRDefault="00E72828" w:rsidP="00E72828">
      <w:pPr>
        <w:pStyle w:val="NoSpacing"/>
        <w:ind w:left="360"/>
        <w:jc w:val="both"/>
        <w:rPr>
          <w:rFonts w:ascii="Bookman Old Style" w:hAnsi="Bookman Old Style"/>
          <w:sz w:val="24"/>
          <w:szCs w:val="24"/>
        </w:rPr>
      </w:pPr>
    </w:p>
    <w:p w:rsidR="0029710D" w:rsidRPr="00CD010B" w:rsidRDefault="0029710D" w:rsidP="00E72828">
      <w:pPr>
        <w:pStyle w:val="NoSpacing"/>
        <w:ind w:left="360"/>
        <w:jc w:val="both"/>
        <w:rPr>
          <w:rFonts w:ascii="Bookman Old Style" w:hAnsi="Bookman Old Style"/>
          <w:i/>
          <w:sz w:val="24"/>
          <w:szCs w:val="24"/>
        </w:rPr>
      </w:pPr>
      <w:r w:rsidRPr="00CD010B">
        <w:rPr>
          <w:rFonts w:ascii="Bookman Old Style" w:hAnsi="Bookman Old Style"/>
          <w:i/>
          <w:sz w:val="24"/>
          <w:szCs w:val="24"/>
        </w:rPr>
        <w:t>Transport infrastructure</w:t>
      </w:r>
      <w:r w:rsidR="00C515C9" w:rsidRPr="00CD010B">
        <w:rPr>
          <w:rFonts w:ascii="Bookman Old Style" w:hAnsi="Bookman Old Style"/>
          <w:i/>
          <w:sz w:val="24"/>
          <w:szCs w:val="24"/>
        </w:rPr>
        <w:t>:</w:t>
      </w:r>
    </w:p>
    <w:p w:rsidR="0029710D" w:rsidRDefault="0029710D" w:rsidP="00E72828">
      <w:pPr>
        <w:pStyle w:val="NoSpacing"/>
        <w:ind w:left="360"/>
        <w:jc w:val="both"/>
        <w:rPr>
          <w:rFonts w:ascii="Bookman Old Style" w:hAnsi="Bookman Old Style"/>
          <w:sz w:val="24"/>
          <w:szCs w:val="24"/>
        </w:rPr>
      </w:pPr>
    </w:p>
    <w:p w:rsidR="000B6A24" w:rsidRDefault="00CE4080"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district will prio</w:t>
      </w:r>
      <w:r w:rsidR="00746CE1">
        <w:rPr>
          <w:rFonts w:ascii="Bookman Old Style" w:hAnsi="Bookman Old Style"/>
          <w:sz w:val="24"/>
          <w:szCs w:val="24"/>
        </w:rPr>
        <w:t>ri</w:t>
      </w:r>
      <w:r>
        <w:rPr>
          <w:rFonts w:ascii="Bookman Old Style" w:hAnsi="Bookman Old Style"/>
          <w:sz w:val="24"/>
          <w:szCs w:val="24"/>
        </w:rPr>
        <w:t>ti</w:t>
      </w:r>
      <w:r w:rsidR="00746CE1">
        <w:rPr>
          <w:rFonts w:ascii="Bookman Old Style" w:hAnsi="Bookman Old Style"/>
          <w:sz w:val="24"/>
          <w:szCs w:val="24"/>
        </w:rPr>
        <w:t>z</w:t>
      </w:r>
      <w:r>
        <w:rPr>
          <w:rFonts w:ascii="Bookman Old Style" w:hAnsi="Bookman Old Style"/>
          <w:sz w:val="24"/>
          <w:szCs w:val="24"/>
        </w:rPr>
        <w:t>e optimal use of transport infrastructure and services investment in order to reduce the cost of transport.  The following interventions will be undertaken:</w:t>
      </w:r>
    </w:p>
    <w:p w:rsidR="00B35802" w:rsidRDefault="001E6683" w:rsidP="00B35802">
      <w:pPr>
        <w:pStyle w:val="NoSpacing"/>
        <w:numPr>
          <w:ilvl w:val="0"/>
          <w:numId w:val="29"/>
        </w:numPr>
        <w:jc w:val="both"/>
        <w:rPr>
          <w:rFonts w:ascii="Bookman Old Style" w:hAnsi="Bookman Old Style"/>
          <w:sz w:val="24"/>
          <w:szCs w:val="24"/>
        </w:rPr>
      </w:pPr>
      <w:r>
        <w:rPr>
          <w:rFonts w:ascii="Bookman Old Style" w:hAnsi="Bookman Old Style"/>
          <w:sz w:val="24"/>
          <w:szCs w:val="24"/>
        </w:rPr>
        <w:t xml:space="preserve">Routine mechanized maintenance of 150km of district </w:t>
      </w:r>
      <w:r w:rsidR="001637EF">
        <w:rPr>
          <w:rFonts w:ascii="Bookman Old Style" w:hAnsi="Bookman Old Style"/>
          <w:sz w:val="24"/>
          <w:szCs w:val="24"/>
        </w:rPr>
        <w:t xml:space="preserve">rural </w:t>
      </w:r>
      <w:r>
        <w:rPr>
          <w:rFonts w:ascii="Bookman Old Style" w:hAnsi="Bookman Old Style"/>
          <w:sz w:val="24"/>
          <w:szCs w:val="24"/>
        </w:rPr>
        <w:t>road network worth Ugx 450M.</w:t>
      </w:r>
    </w:p>
    <w:p w:rsidR="001E6683" w:rsidRDefault="001E6683" w:rsidP="00B35802">
      <w:pPr>
        <w:pStyle w:val="NoSpacing"/>
        <w:numPr>
          <w:ilvl w:val="0"/>
          <w:numId w:val="29"/>
        </w:numPr>
        <w:jc w:val="both"/>
        <w:rPr>
          <w:rFonts w:ascii="Bookman Old Style" w:hAnsi="Bookman Old Style"/>
          <w:sz w:val="24"/>
          <w:szCs w:val="24"/>
        </w:rPr>
      </w:pPr>
      <w:r>
        <w:rPr>
          <w:rFonts w:ascii="Bookman Old Style" w:hAnsi="Bookman Old Style"/>
          <w:sz w:val="24"/>
          <w:szCs w:val="24"/>
        </w:rPr>
        <w:t xml:space="preserve">Routine </w:t>
      </w:r>
      <w:r w:rsidR="00750120">
        <w:rPr>
          <w:rFonts w:ascii="Bookman Old Style" w:hAnsi="Bookman Old Style"/>
          <w:sz w:val="24"/>
          <w:szCs w:val="24"/>
        </w:rPr>
        <w:t xml:space="preserve">manual </w:t>
      </w:r>
      <w:r>
        <w:rPr>
          <w:rFonts w:ascii="Bookman Old Style" w:hAnsi="Bookman Old Style"/>
          <w:sz w:val="24"/>
          <w:szCs w:val="24"/>
        </w:rPr>
        <w:t>maintenance of 130km of district</w:t>
      </w:r>
      <w:r w:rsidR="001637EF">
        <w:rPr>
          <w:rFonts w:ascii="Bookman Old Style" w:hAnsi="Bookman Old Style"/>
          <w:sz w:val="24"/>
          <w:szCs w:val="24"/>
        </w:rPr>
        <w:t xml:space="preserve"> rural</w:t>
      </w:r>
      <w:r>
        <w:rPr>
          <w:rFonts w:ascii="Bookman Old Style" w:hAnsi="Bookman Old Style"/>
          <w:sz w:val="24"/>
          <w:szCs w:val="24"/>
        </w:rPr>
        <w:t xml:space="preserve"> road network worth Ugx. 130M</w:t>
      </w:r>
    </w:p>
    <w:p w:rsidR="001E6683" w:rsidRDefault="004173E8" w:rsidP="00B35802">
      <w:pPr>
        <w:pStyle w:val="NoSpacing"/>
        <w:numPr>
          <w:ilvl w:val="0"/>
          <w:numId w:val="29"/>
        </w:numPr>
        <w:jc w:val="both"/>
        <w:rPr>
          <w:rFonts w:ascii="Bookman Old Style" w:hAnsi="Bookman Old Style"/>
          <w:sz w:val="24"/>
          <w:szCs w:val="24"/>
        </w:rPr>
      </w:pPr>
      <w:r>
        <w:rPr>
          <w:rFonts w:ascii="Bookman Old Style" w:hAnsi="Bookman Old Style"/>
          <w:sz w:val="24"/>
          <w:szCs w:val="24"/>
        </w:rPr>
        <w:t>R</w:t>
      </w:r>
      <w:r w:rsidR="001E6683">
        <w:rPr>
          <w:rFonts w:ascii="Bookman Old Style" w:hAnsi="Bookman Old Style"/>
          <w:sz w:val="24"/>
          <w:szCs w:val="24"/>
        </w:rPr>
        <w:t>outi</w:t>
      </w:r>
      <w:r>
        <w:rPr>
          <w:rFonts w:ascii="Bookman Old Style" w:hAnsi="Bookman Old Style"/>
          <w:sz w:val="24"/>
          <w:szCs w:val="24"/>
        </w:rPr>
        <w:t>ne mechanized maintenance of 9km of urban roads worth Ugx. 145M.</w:t>
      </w:r>
    </w:p>
    <w:p w:rsidR="004173E8" w:rsidRDefault="004173E8" w:rsidP="00B35802">
      <w:pPr>
        <w:pStyle w:val="NoSpacing"/>
        <w:numPr>
          <w:ilvl w:val="0"/>
          <w:numId w:val="29"/>
        </w:numPr>
        <w:jc w:val="both"/>
        <w:rPr>
          <w:rFonts w:ascii="Bookman Old Style" w:hAnsi="Bookman Old Style"/>
          <w:sz w:val="24"/>
          <w:szCs w:val="24"/>
        </w:rPr>
      </w:pPr>
      <w:r>
        <w:rPr>
          <w:rFonts w:ascii="Bookman Old Style" w:hAnsi="Bookman Old Style"/>
          <w:sz w:val="24"/>
          <w:szCs w:val="24"/>
        </w:rPr>
        <w:t>Routine mechanized maintenance of 40km of Community Access Roads worth Ugx. 184</w:t>
      </w:r>
      <w:r w:rsidR="00820BA9">
        <w:rPr>
          <w:rFonts w:ascii="Bookman Old Style" w:hAnsi="Bookman Old Style"/>
          <w:sz w:val="24"/>
          <w:szCs w:val="24"/>
        </w:rPr>
        <w:t>M</w:t>
      </w:r>
    </w:p>
    <w:p w:rsidR="00307F7E" w:rsidRDefault="00307F7E" w:rsidP="00B35802">
      <w:pPr>
        <w:pStyle w:val="NoSpacing"/>
        <w:numPr>
          <w:ilvl w:val="0"/>
          <w:numId w:val="29"/>
        </w:numPr>
        <w:jc w:val="both"/>
        <w:rPr>
          <w:rFonts w:ascii="Bookman Old Style" w:hAnsi="Bookman Old Style"/>
          <w:sz w:val="24"/>
          <w:szCs w:val="24"/>
        </w:rPr>
      </w:pPr>
      <w:r>
        <w:rPr>
          <w:rFonts w:ascii="Bookman Old Style" w:hAnsi="Bookman Old Style"/>
          <w:sz w:val="24"/>
          <w:szCs w:val="24"/>
        </w:rPr>
        <w:t>Maintai</w:t>
      </w:r>
      <w:r w:rsidR="00E45569">
        <w:rPr>
          <w:rFonts w:ascii="Bookman Old Style" w:hAnsi="Bookman Old Style"/>
          <w:sz w:val="24"/>
          <w:szCs w:val="24"/>
        </w:rPr>
        <w:t>n</w:t>
      </w:r>
      <w:r>
        <w:rPr>
          <w:rFonts w:ascii="Bookman Old Style" w:hAnsi="Bookman Old Style"/>
          <w:sz w:val="24"/>
          <w:szCs w:val="24"/>
        </w:rPr>
        <w:t xml:space="preserve"> a</w:t>
      </w:r>
      <w:r w:rsidR="00E45569">
        <w:rPr>
          <w:rFonts w:ascii="Bookman Old Style" w:hAnsi="Bookman Old Style"/>
          <w:sz w:val="24"/>
          <w:szCs w:val="24"/>
        </w:rPr>
        <w:t>n</w:t>
      </w:r>
      <w:r>
        <w:rPr>
          <w:rFonts w:ascii="Bookman Old Style" w:hAnsi="Bookman Old Style"/>
          <w:sz w:val="24"/>
          <w:szCs w:val="24"/>
        </w:rPr>
        <w:t xml:space="preserve">d service the </w:t>
      </w:r>
      <w:r w:rsidR="00E45569">
        <w:rPr>
          <w:rFonts w:ascii="Bookman Old Style" w:hAnsi="Bookman Old Style"/>
          <w:sz w:val="24"/>
          <w:szCs w:val="24"/>
        </w:rPr>
        <w:t>D</w:t>
      </w:r>
      <w:r>
        <w:rPr>
          <w:rFonts w:ascii="Bookman Old Style" w:hAnsi="Bookman Old Style"/>
          <w:sz w:val="24"/>
          <w:szCs w:val="24"/>
        </w:rPr>
        <w:t xml:space="preserve">istrict </w:t>
      </w:r>
      <w:r w:rsidR="00E45569">
        <w:rPr>
          <w:rFonts w:ascii="Bookman Old Style" w:hAnsi="Bookman Old Style"/>
          <w:sz w:val="24"/>
          <w:szCs w:val="24"/>
        </w:rPr>
        <w:t>R</w:t>
      </w:r>
      <w:r>
        <w:rPr>
          <w:rFonts w:ascii="Bookman Old Style" w:hAnsi="Bookman Old Style"/>
          <w:sz w:val="24"/>
          <w:szCs w:val="24"/>
        </w:rPr>
        <w:t xml:space="preserve">oad </w:t>
      </w:r>
      <w:r w:rsidR="00E45569">
        <w:rPr>
          <w:rFonts w:ascii="Bookman Old Style" w:hAnsi="Bookman Old Style"/>
          <w:sz w:val="24"/>
          <w:szCs w:val="24"/>
        </w:rPr>
        <w:t>U</w:t>
      </w:r>
      <w:r>
        <w:rPr>
          <w:rFonts w:ascii="Bookman Old Style" w:hAnsi="Bookman Old Style"/>
          <w:sz w:val="24"/>
          <w:szCs w:val="24"/>
        </w:rPr>
        <w:t>nit</w:t>
      </w:r>
      <w:r w:rsidR="00E45569">
        <w:rPr>
          <w:rFonts w:ascii="Bookman Old Style" w:hAnsi="Bookman Old Style"/>
          <w:sz w:val="24"/>
          <w:szCs w:val="24"/>
        </w:rPr>
        <w:t xml:space="preserve"> to enable timely implementation of the above interventions.</w:t>
      </w:r>
    </w:p>
    <w:p w:rsidR="00307F7E" w:rsidRDefault="00307F7E" w:rsidP="00307F7E">
      <w:pPr>
        <w:pStyle w:val="NoSpacing"/>
        <w:ind w:left="1080"/>
        <w:jc w:val="both"/>
        <w:rPr>
          <w:rFonts w:ascii="Bookman Old Style" w:hAnsi="Bookman Old Style"/>
          <w:sz w:val="24"/>
          <w:szCs w:val="24"/>
        </w:rPr>
      </w:pPr>
    </w:p>
    <w:p w:rsidR="00B35802" w:rsidRPr="00807EB9" w:rsidRDefault="00807EB9" w:rsidP="00807EB9">
      <w:pPr>
        <w:pStyle w:val="NoSpacing"/>
        <w:ind w:left="360"/>
        <w:jc w:val="both"/>
        <w:rPr>
          <w:rFonts w:ascii="Bookman Old Style" w:hAnsi="Bookman Old Style"/>
          <w:b/>
          <w:i/>
          <w:sz w:val="24"/>
          <w:szCs w:val="24"/>
        </w:rPr>
      </w:pPr>
      <w:r w:rsidRPr="00807EB9">
        <w:rPr>
          <w:rFonts w:ascii="Bookman Old Style" w:hAnsi="Bookman Old Style"/>
          <w:b/>
          <w:i/>
          <w:sz w:val="24"/>
          <w:szCs w:val="24"/>
        </w:rPr>
        <w:t>IV</w:t>
      </w:r>
      <w:r w:rsidRPr="00807EB9">
        <w:rPr>
          <w:rFonts w:ascii="Bookman Old Style" w:hAnsi="Bookman Old Style"/>
          <w:b/>
          <w:i/>
          <w:sz w:val="24"/>
          <w:szCs w:val="24"/>
        </w:rPr>
        <w:tab/>
        <w:t>Enhancing Productivity and Social wellbeing of the population</w:t>
      </w:r>
    </w:p>
    <w:p w:rsidR="00807EB9" w:rsidRDefault="00807EB9" w:rsidP="00807EB9">
      <w:pPr>
        <w:pStyle w:val="NoSpacing"/>
        <w:ind w:left="360"/>
        <w:jc w:val="both"/>
        <w:rPr>
          <w:rFonts w:ascii="Bookman Old Style" w:hAnsi="Bookman Old Style"/>
          <w:sz w:val="24"/>
          <w:szCs w:val="24"/>
        </w:rPr>
      </w:pPr>
    </w:p>
    <w:p w:rsidR="00B35802" w:rsidRDefault="00807EB9"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the Ugandan demographic composition is predominantly young.  </w:t>
      </w:r>
      <w:r w:rsidR="004E6549">
        <w:rPr>
          <w:rFonts w:ascii="Bookman Old Style" w:hAnsi="Bookman Old Style"/>
          <w:sz w:val="24"/>
          <w:szCs w:val="24"/>
        </w:rPr>
        <w:t>These positions</w:t>
      </w:r>
      <w:r>
        <w:rPr>
          <w:rFonts w:ascii="Bookman Old Style" w:hAnsi="Bookman Old Style"/>
          <w:sz w:val="24"/>
          <w:szCs w:val="24"/>
        </w:rPr>
        <w:t xml:space="preserve"> the </w:t>
      </w:r>
      <w:r w:rsidR="00750120">
        <w:rPr>
          <w:rFonts w:ascii="Bookman Old Style" w:hAnsi="Bookman Old Style"/>
          <w:sz w:val="24"/>
          <w:szCs w:val="24"/>
        </w:rPr>
        <w:t>district</w:t>
      </w:r>
      <w:r>
        <w:rPr>
          <w:rFonts w:ascii="Bookman Old Style" w:hAnsi="Bookman Old Style"/>
          <w:sz w:val="24"/>
          <w:szCs w:val="24"/>
        </w:rPr>
        <w:t xml:space="preserve"> to benefit from demographic dividends in the nearest future,</w:t>
      </w:r>
      <w:r w:rsidR="004E6549">
        <w:rPr>
          <w:rFonts w:ascii="Bookman Old Style" w:hAnsi="Bookman Old Style"/>
          <w:sz w:val="24"/>
          <w:szCs w:val="24"/>
        </w:rPr>
        <w:t xml:space="preserve"> but</w:t>
      </w:r>
      <w:r>
        <w:rPr>
          <w:rFonts w:ascii="Bookman Old Style" w:hAnsi="Bookman Old Style"/>
          <w:sz w:val="24"/>
          <w:szCs w:val="24"/>
        </w:rPr>
        <w:t xml:space="preserve"> </w:t>
      </w:r>
      <w:r w:rsidR="00750120">
        <w:rPr>
          <w:rFonts w:ascii="Bookman Old Style" w:hAnsi="Bookman Old Style"/>
          <w:sz w:val="24"/>
          <w:szCs w:val="24"/>
        </w:rPr>
        <w:t>we</w:t>
      </w:r>
      <w:r>
        <w:rPr>
          <w:rFonts w:ascii="Bookman Old Style" w:hAnsi="Bookman Old Style"/>
          <w:sz w:val="24"/>
          <w:szCs w:val="24"/>
        </w:rPr>
        <w:t xml:space="preserve"> have to continue to </w:t>
      </w:r>
      <w:r w:rsidR="00460344">
        <w:rPr>
          <w:rFonts w:ascii="Bookman Old Style" w:hAnsi="Bookman Old Style"/>
          <w:sz w:val="24"/>
          <w:szCs w:val="24"/>
        </w:rPr>
        <w:t>prioritizing</w:t>
      </w:r>
      <w:r>
        <w:rPr>
          <w:rFonts w:ascii="Bookman Old Style" w:hAnsi="Bookman Old Style"/>
          <w:sz w:val="24"/>
          <w:szCs w:val="24"/>
        </w:rPr>
        <w:t xml:space="preserve"> strategic investment</w:t>
      </w:r>
      <w:r w:rsidR="001444CC">
        <w:rPr>
          <w:rFonts w:ascii="Bookman Old Style" w:hAnsi="Bookman Old Style"/>
          <w:sz w:val="24"/>
          <w:szCs w:val="24"/>
        </w:rPr>
        <w:t>s</w:t>
      </w:r>
      <w:r>
        <w:rPr>
          <w:rFonts w:ascii="Bookman Old Style" w:hAnsi="Bookman Old Style"/>
          <w:sz w:val="24"/>
          <w:szCs w:val="24"/>
        </w:rPr>
        <w:t xml:space="preserve"> in improving health outcomes and skilling.</w:t>
      </w:r>
    </w:p>
    <w:p w:rsidR="00807EB9" w:rsidRDefault="00807EB9" w:rsidP="00807EB9">
      <w:pPr>
        <w:pStyle w:val="NoSpacing"/>
        <w:ind w:left="360"/>
        <w:jc w:val="both"/>
        <w:rPr>
          <w:rFonts w:ascii="Bookman Old Style" w:hAnsi="Bookman Old Style"/>
          <w:sz w:val="24"/>
          <w:szCs w:val="24"/>
        </w:rPr>
      </w:pPr>
    </w:p>
    <w:p w:rsidR="00807EB9" w:rsidRDefault="00807EB9"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also, with the existential threat of COVID-19 and other natural disasters, emphasis on protecting current jobs, social protection, </w:t>
      </w:r>
      <w:r>
        <w:rPr>
          <w:rFonts w:ascii="Bookman Old Style" w:hAnsi="Bookman Old Style"/>
          <w:sz w:val="24"/>
          <w:szCs w:val="24"/>
        </w:rPr>
        <w:lastRenderedPageBreak/>
        <w:t>community mobilization and mind set change especially on the maintenance of hygiene at the household level, need adequate attention.</w:t>
      </w:r>
    </w:p>
    <w:p w:rsidR="00D37532" w:rsidRDefault="00D37532" w:rsidP="00D37532">
      <w:pPr>
        <w:pStyle w:val="ListParagraph"/>
        <w:rPr>
          <w:rFonts w:ascii="Bookman Old Style" w:hAnsi="Bookman Old Style"/>
          <w:sz w:val="24"/>
          <w:szCs w:val="24"/>
        </w:rPr>
      </w:pPr>
    </w:p>
    <w:p w:rsidR="00D37532" w:rsidRPr="003513D6" w:rsidRDefault="00D37532" w:rsidP="00D37532">
      <w:pPr>
        <w:pStyle w:val="ListParagraph"/>
        <w:rPr>
          <w:rFonts w:ascii="Bookman Old Style" w:hAnsi="Bookman Old Style"/>
          <w:i/>
          <w:sz w:val="24"/>
          <w:szCs w:val="24"/>
        </w:rPr>
      </w:pPr>
      <w:r w:rsidRPr="003513D6">
        <w:rPr>
          <w:rFonts w:ascii="Bookman Old Style" w:hAnsi="Bookman Old Style"/>
          <w:i/>
          <w:sz w:val="24"/>
          <w:szCs w:val="24"/>
        </w:rPr>
        <w:t>Psychosocial Support and Social Protection:</w:t>
      </w:r>
    </w:p>
    <w:p w:rsidR="00D37532" w:rsidRDefault="00D37532"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under this subprogram, the following interventions will </w:t>
      </w:r>
      <w:r w:rsidR="007A06A9">
        <w:rPr>
          <w:rFonts w:ascii="Bookman Old Style" w:hAnsi="Bookman Old Style"/>
          <w:sz w:val="24"/>
          <w:szCs w:val="24"/>
        </w:rPr>
        <w:t>  </w:t>
      </w:r>
      <w:r>
        <w:rPr>
          <w:rFonts w:ascii="Bookman Old Style" w:hAnsi="Bookman Old Style"/>
          <w:sz w:val="24"/>
          <w:szCs w:val="24"/>
        </w:rPr>
        <w:t>be undertaken:</w:t>
      </w:r>
    </w:p>
    <w:p w:rsidR="00D37532" w:rsidRDefault="00402580" w:rsidP="00402580">
      <w:pPr>
        <w:pStyle w:val="NoSpacing"/>
        <w:numPr>
          <w:ilvl w:val="0"/>
          <w:numId w:val="30"/>
        </w:numPr>
        <w:jc w:val="both"/>
        <w:rPr>
          <w:rFonts w:ascii="Bookman Old Style" w:hAnsi="Bookman Old Style"/>
          <w:sz w:val="24"/>
          <w:szCs w:val="24"/>
        </w:rPr>
      </w:pPr>
      <w:r>
        <w:rPr>
          <w:rFonts w:ascii="Bookman Old Style" w:hAnsi="Bookman Old Style"/>
          <w:sz w:val="24"/>
          <w:szCs w:val="24"/>
        </w:rPr>
        <w:t xml:space="preserve">Continued support to organized vulnerable and special talent groups, through the </w:t>
      </w:r>
      <w:r w:rsidR="002F6745">
        <w:rPr>
          <w:rFonts w:ascii="Bookman Old Style" w:hAnsi="Bookman Old Style"/>
          <w:sz w:val="24"/>
          <w:szCs w:val="24"/>
        </w:rPr>
        <w:t>Y</w:t>
      </w:r>
      <w:r>
        <w:rPr>
          <w:rFonts w:ascii="Bookman Old Style" w:hAnsi="Bookman Old Style"/>
          <w:sz w:val="24"/>
          <w:szCs w:val="24"/>
        </w:rPr>
        <w:t xml:space="preserve">outh </w:t>
      </w:r>
      <w:r w:rsidR="002F6745">
        <w:rPr>
          <w:rFonts w:ascii="Bookman Old Style" w:hAnsi="Bookman Old Style"/>
          <w:sz w:val="24"/>
          <w:szCs w:val="24"/>
        </w:rPr>
        <w:t>fund, Women fund and Seed fund (Emyooga).</w:t>
      </w:r>
    </w:p>
    <w:p w:rsidR="000A118E" w:rsidRDefault="000A118E" w:rsidP="00402580">
      <w:pPr>
        <w:pStyle w:val="NoSpacing"/>
        <w:numPr>
          <w:ilvl w:val="0"/>
          <w:numId w:val="30"/>
        </w:numPr>
        <w:jc w:val="both"/>
        <w:rPr>
          <w:rFonts w:ascii="Bookman Old Style" w:hAnsi="Bookman Old Style"/>
          <w:sz w:val="24"/>
          <w:szCs w:val="24"/>
        </w:rPr>
      </w:pPr>
      <w:r>
        <w:rPr>
          <w:rFonts w:ascii="Bookman Old Style" w:hAnsi="Bookman Old Style"/>
          <w:sz w:val="24"/>
          <w:szCs w:val="24"/>
        </w:rPr>
        <w:t xml:space="preserve">We have earmarked Ugx. 540M to be given to Parish Community Associations (PCAs), </w:t>
      </w:r>
      <w:r w:rsidR="009308B1">
        <w:rPr>
          <w:rFonts w:ascii="Bookman Old Style" w:hAnsi="Bookman Old Style"/>
          <w:sz w:val="24"/>
          <w:szCs w:val="24"/>
        </w:rPr>
        <w:t xml:space="preserve">and </w:t>
      </w:r>
      <w:r>
        <w:rPr>
          <w:rFonts w:ascii="Bookman Old Style" w:hAnsi="Bookman Old Style"/>
          <w:sz w:val="24"/>
          <w:szCs w:val="24"/>
        </w:rPr>
        <w:t xml:space="preserve">Ugx. 20M to support special interest </w:t>
      </w:r>
      <w:r w:rsidR="00E97E82">
        <w:rPr>
          <w:rFonts w:ascii="Bookman Old Style" w:hAnsi="Bookman Old Style"/>
          <w:sz w:val="24"/>
          <w:szCs w:val="24"/>
        </w:rPr>
        <w:t>groups the</w:t>
      </w:r>
      <w:r>
        <w:rPr>
          <w:rFonts w:ascii="Bookman Old Style" w:hAnsi="Bookman Old Style"/>
          <w:sz w:val="24"/>
          <w:szCs w:val="24"/>
        </w:rPr>
        <w:t xml:space="preserve"> PWDs.</w:t>
      </w:r>
    </w:p>
    <w:p w:rsidR="00BE2244" w:rsidRDefault="00BE2244" w:rsidP="00EE4714">
      <w:pPr>
        <w:pStyle w:val="NoSpacing"/>
        <w:ind w:left="540"/>
        <w:jc w:val="both"/>
        <w:rPr>
          <w:rFonts w:ascii="Bookman Old Style" w:hAnsi="Bookman Old Style"/>
          <w:i/>
          <w:sz w:val="24"/>
          <w:szCs w:val="24"/>
        </w:rPr>
      </w:pPr>
    </w:p>
    <w:p w:rsidR="00EE4714" w:rsidRPr="009308B1" w:rsidRDefault="00EE4714" w:rsidP="00EE4714">
      <w:pPr>
        <w:pStyle w:val="NoSpacing"/>
        <w:ind w:left="540"/>
        <w:jc w:val="both"/>
        <w:rPr>
          <w:rFonts w:ascii="Bookman Old Style" w:hAnsi="Bookman Old Style"/>
          <w:i/>
          <w:sz w:val="24"/>
          <w:szCs w:val="24"/>
        </w:rPr>
      </w:pPr>
      <w:r w:rsidRPr="009308B1">
        <w:rPr>
          <w:rFonts w:ascii="Bookman Old Style" w:hAnsi="Bookman Old Style"/>
          <w:i/>
          <w:sz w:val="24"/>
          <w:szCs w:val="24"/>
        </w:rPr>
        <w:t>Human Capital Development</w:t>
      </w:r>
      <w:r w:rsidR="001B2E39" w:rsidRPr="009308B1">
        <w:rPr>
          <w:rFonts w:ascii="Bookman Old Style" w:hAnsi="Bookman Old Style"/>
          <w:i/>
          <w:sz w:val="24"/>
          <w:szCs w:val="24"/>
        </w:rPr>
        <w:t>:</w:t>
      </w:r>
    </w:p>
    <w:p w:rsidR="00EE4714" w:rsidRDefault="00EE4714" w:rsidP="00EE4714">
      <w:pPr>
        <w:pStyle w:val="NoSpacing"/>
        <w:ind w:left="540"/>
        <w:jc w:val="both"/>
        <w:rPr>
          <w:rFonts w:ascii="Bookman Old Style" w:hAnsi="Bookman Old Style"/>
          <w:sz w:val="24"/>
          <w:szCs w:val="24"/>
        </w:rPr>
      </w:pPr>
    </w:p>
    <w:p w:rsidR="000646A3" w:rsidRDefault="00E85A15"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our population is predominantly</w:t>
      </w:r>
      <w:r w:rsidR="000646A3">
        <w:rPr>
          <w:rFonts w:ascii="Bookman Old Style" w:hAnsi="Bookman Old Style"/>
          <w:sz w:val="24"/>
          <w:szCs w:val="24"/>
        </w:rPr>
        <w:t xml:space="preserve"> young and this presents a challenge of increased demand for social provision.  However, with right investment in the young, this challenge can be transformed into an opportunity for growth and development.  The ingredient in the transformation process will require:</w:t>
      </w:r>
    </w:p>
    <w:p w:rsidR="000646A3" w:rsidRDefault="000646A3" w:rsidP="000646A3">
      <w:pPr>
        <w:pStyle w:val="NoSpacing"/>
        <w:numPr>
          <w:ilvl w:val="0"/>
          <w:numId w:val="31"/>
        </w:numPr>
        <w:jc w:val="both"/>
        <w:rPr>
          <w:rFonts w:ascii="Bookman Old Style" w:hAnsi="Bookman Old Style"/>
          <w:sz w:val="24"/>
          <w:szCs w:val="24"/>
        </w:rPr>
      </w:pPr>
      <w:r>
        <w:rPr>
          <w:rFonts w:ascii="Bookman Old Style" w:hAnsi="Bookman Old Style"/>
          <w:sz w:val="24"/>
          <w:szCs w:val="24"/>
        </w:rPr>
        <w:t>Skilling of the youth</w:t>
      </w:r>
    </w:p>
    <w:p w:rsidR="000646A3" w:rsidRDefault="000646A3" w:rsidP="000646A3">
      <w:pPr>
        <w:pStyle w:val="NoSpacing"/>
        <w:numPr>
          <w:ilvl w:val="0"/>
          <w:numId w:val="31"/>
        </w:numPr>
        <w:jc w:val="both"/>
        <w:rPr>
          <w:rFonts w:ascii="Bookman Old Style" w:hAnsi="Bookman Old Style"/>
          <w:sz w:val="24"/>
          <w:szCs w:val="24"/>
        </w:rPr>
      </w:pPr>
      <w:r>
        <w:rPr>
          <w:rFonts w:ascii="Bookman Old Style" w:hAnsi="Bookman Old Style"/>
          <w:sz w:val="24"/>
          <w:szCs w:val="24"/>
        </w:rPr>
        <w:t xml:space="preserve">Provision of better health care, and </w:t>
      </w:r>
    </w:p>
    <w:p w:rsidR="000646A3" w:rsidRDefault="000646A3" w:rsidP="000646A3">
      <w:pPr>
        <w:pStyle w:val="NoSpacing"/>
        <w:numPr>
          <w:ilvl w:val="0"/>
          <w:numId w:val="31"/>
        </w:numPr>
        <w:jc w:val="both"/>
        <w:rPr>
          <w:rFonts w:ascii="Bookman Old Style" w:hAnsi="Bookman Old Style"/>
          <w:sz w:val="24"/>
          <w:szCs w:val="24"/>
        </w:rPr>
      </w:pPr>
      <w:r>
        <w:rPr>
          <w:rFonts w:ascii="Bookman Old Style" w:hAnsi="Bookman Old Style"/>
          <w:sz w:val="24"/>
          <w:szCs w:val="24"/>
        </w:rPr>
        <w:t>Increasing access to safe water for domestic consumption.</w:t>
      </w:r>
    </w:p>
    <w:p w:rsidR="000646A3" w:rsidRDefault="000646A3" w:rsidP="000646A3">
      <w:pPr>
        <w:pStyle w:val="NoSpacing"/>
        <w:ind w:left="720"/>
        <w:jc w:val="both"/>
        <w:rPr>
          <w:rFonts w:ascii="Bookman Old Style" w:hAnsi="Bookman Old Style"/>
          <w:sz w:val="24"/>
          <w:szCs w:val="24"/>
        </w:rPr>
      </w:pPr>
    </w:p>
    <w:p w:rsidR="000646A3" w:rsidRPr="009308B1" w:rsidRDefault="000646A3" w:rsidP="000646A3">
      <w:pPr>
        <w:pStyle w:val="NoSpacing"/>
        <w:ind w:left="720"/>
        <w:jc w:val="both"/>
        <w:rPr>
          <w:rFonts w:ascii="Bookman Old Style" w:hAnsi="Bookman Old Style"/>
          <w:i/>
          <w:sz w:val="24"/>
          <w:szCs w:val="24"/>
        </w:rPr>
      </w:pPr>
      <w:r w:rsidRPr="009308B1">
        <w:rPr>
          <w:rFonts w:ascii="Bookman Old Style" w:hAnsi="Bookman Old Style"/>
          <w:i/>
          <w:sz w:val="24"/>
          <w:szCs w:val="24"/>
        </w:rPr>
        <w:t>Literacy and skilling</w:t>
      </w:r>
      <w:r w:rsidR="001B2E39" w:rsidRPr="009308B1">
        <w:rPr>
          <w:rFonts w:ascii="Bookman Old Style" w:hAnsi="Bookman Old Style"/>
          <w:i/>
          <w:sz w:val="24"/>
          <w:szCs w:val="24"/>
        </w:rPr>
        <w:t>:</w:t>
      </w:r>
    </w:p>
    <w:p w:rsidR="000646A3" w:rsidRDefault="000646A3" w:rsidP="000646A3">
      <w:pPr>
        <w:pStyle w:val="NoSpacing"/>
        <w:ind w:left="720"/>
        <w:jc w:val="both"/>
        <w:rPr>
          <w:rFonts w:ascii="Bookman Old Style" w:hAnsi="Bookman Old Style"/>
          <w:sz w:val="24"/>
          <w:szCs w:val="24"/>
        </w:rPr>
      </w:pPr>
    </w:p>
    <w:p w:rsidR="00362222" w:rsidRDefault="00B12A36"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Government of Uganda over the next four(4) years will aim at increasing average year of schooling from 6.1 to 11 years, and the provision of requisite skills to address human resource requirements necessary to implement the eighteen</w:t>
      </w:r>
      <w:r w:rsidR="00362222">
        <w:rPr>
          <w:rFonts w:ascii="Bookman Old Style" w:hAnsi="Bookman Old Style"/>
          <w:sz w:val="24"/>
          <w:szCs w:val="24"/>
        </w:rPr>
        <w:t xml:space="preserve"> (18) growth and development programs.  The following interventions will be prio</w:t>
      </w:r>
      <w:r w:rsidR="00DA5CF8">
        <w:rPr>
          <w:rFonts w:ascii="Bookman Old Style" w:hAnsi="Bookman Old Style"/>
          <w:sz w:val="24"/>
          <w:szCs w:val="24"/>
        </w:rPr>
        <w:t>ri</w:t>
      </w:r>
      <w:r w:rsidR="00362222">
        <w:rPr>
          <w:rFonts w:ascii="Bookman Old Style" w:hAnsi="Bookman Old Style"/>
          <w:sz w:val="24"/>
          <w:szCs w:val="24"/>
        </w:rPr>
        <w:t>ti</w:t>
      </w:r>
      <w:r w:rsidR="00DA5CF8">
        <w:rPr>
          <w:rFonts w:ascii="Bookman Old Style" w:hAnsi="Bookman Old Style"/>
          <w:sz w:val="24"/>
          <w:szCs w:val="24"/>
        </w:rPr>
        <w:t>z</w:t>
      </w:r>
      <w:r w:rsidR="00362222">
        <w:rPr>
          <w:rFonts w:ascii="Bookman Old Style" w:hAnsi="Bookman Old Style"/>
          <w:sz w:val="24"/>
          <w:szCs w:val="24"/>
        </w:rPr>
        <w:t>ed:</w:t>
      </w:r>
    </w:p>
    <w:p w:rsidR="00362222" w:rsidRDefault="00362222" w:rsidP="00362222">
      <w:pPr>
        <w:pStyle w:val="NoSpacing"/>
        <w:numPr>
          <w:ilvl w:val="0"/>
          <w:numId w:val="32"/>
        </w:numPr>
        <w:jc w:val="both"/>
        <w:rPr>
          <w:rFonts w:ascii="Bookman Old Style" w:hAnsi="Bookman Old Style"/>
          <w:sz w:val="24"/>
          <w:szCs w:val="24"/>
        </w:rPr>
      </w:pPr>
      <w:r>
        <w:rPr>
          <w:rFonts w:ascii="Bookman Old Style" w:hAnsi="Bookman Old Style"/>
          <w:sz w:val="24"/>
          <w:szCs w:val="24"/>
        </w:rPr>
        <w:t>Through the inspection section in the department of Education, we will roll out the Early Grade Reading (EGR) and Early Grad Maths (EGM) in all Primary schools to ensure proficiency in literacy and numeracy.</w:t>
      </w:r>
    </w:p>
    <w:p w:rsidR="00362222" w:rsidRDefault="00124153" w:rsidP="00362222">
      <w:pPr>
        <w:pStyle w:val="NoSpacing"/>
        <w:numPr>
          <w:ilvl w:val="0"/>
          <w:numId w:val="32"/>
        </w:numPr>
        <w:jc w:val="both"/>
        <w:rPr>
          <w:rFonts w:ascii="Bookman Old Style" w:hAnsi="Bookman Old Style"/>
          <w:sz w:val="24"/>
          <w:szCs w:val="24"/>
        </w:rPr>
      </w:pPr>
      <w:r>
        <w:rPr>
          <w:rFonts w:ascii="Bookman Old Style" w:hAnsi="Bookman Old Style"/>
          <w:sz w:val="24"/>
          <w:szCs w:val="24"/>
        </w:rPr>
        <w:t>Sensitize</w:t>
      </w:r>
      <w:r w:rsidR="00362222">
        <w:rPr>
          <w:rFonts w:ascii="Bookman Old Style" w:hAnsi="Bookman Old Style"/>
          <w:sz w:val="24"/>
          <w:szCs w:val="24"/>
        </w:rPr>
        <w:t xml:space="preserve"> the communities about Technical Vocation Education and Training (TVET) using our structures like the community services department through the CDOs, Women, Youth and PWDs Councils and the District leadership.</w:t>
      </w:r>
    </w:p>
    <w:p w:rsidR="00FE716B" w:rsidRDefault="00FE716B" w:rsidP="00362222">
      <w:pPr>
        <w:pStyle w:val="NoSpacing"/>
        <w:numPr>
          <w:ilvl w:val="0"/>
          <w:numId w:val="32"/>
        </w:numPr>
        <w:jc w:val="both"/>
        <w:rPr>
          <w:rFonts w:ascii="Bookman Old Style" w:hAnsi="Bookman Old Style"/>
          <w:sz w:val="24"/>
          <w:szCs w:val="24"/>
        </w:rPr>
      </w:pPr>
      <w:r>
        <w:rPr>
          <w:rFonts w:ascii="Bookman Old Style" w:hAnsi="Bookman Old Style"/>
          <w:sz w:val="24"/>
          <w:szCs w:val="24"/>
        </w:rPr>
        <w:t>Use the Parents and Teachers’ Association (PTA) structures to close gaps in supervision of our schools.</w:t>
      </w:r>
    </w:p>
    <w:p w:rsidR="009308B1" w:rsidRDefault="009308B1" w:rsidP="00FE716B">
      <w:pPr>
        <w:pStyle w:val="NoSpacing"/>
        <w:ind w:left="810"/>
        <w:jc w:val="both"/>
        <w:rPr>
          <w:rFonts w:ascii="Bookman Old Style" w:hAnsi="Bookman Old Style"/>
          <w:b/>
          <w:sz w:val="24"/>
          <w:szCs w:val="24"/>
        </w:rPr>
      </w:pPr>
    </w:p>
    <w:p w:rsidR="00FE716B" w:rsidRPr="009308B1" w:rsidRDefault="00FE716B" w:rsidP="00FE716B">
      <w:pPr>
        <w:pStyle w:val="NoSpacing"/>
        <w:ind w:left="810"/>
        <w:jc w:val="both"/>
        <w:rPr>
          <w:rFonts w:ascii="Bookman Old Style" w:hAnsi="Bookman Old Style"/>
          <w:i/>
          <w:sz w:val="24"/>
          <w:szCs w:val="24"/>
        </w:rPr>
      </w:pPr>
      <w:r w:rsidRPr="009308B1">
        <w:rPr>
          <w:rFonts w:ascii="Bookman Old Style" w:hAnsi="Bookman Old Style"/>
          <w:i/>
          <w:sz w:val="24"/>
          <w:szCs w:val="24"/>
        </w:rPr>
        <w:t>Improving Health Care Services</w:t>
      </w:r>
      <w:r w:rsidR="001A0359" w:rsidRPr="009308B1">
        <w:rPr>
          <w:rFonts w:ascii="Bookman Old Style" w:hAnsi="Bookman Old Style"/>
          <w:i/>
          <w:sz w:val="24"/>
          <w:szCs w:val="24"/>
        </w:rPr>
        <w:t>:</w:t>
      </w:r>
    </w:p>
    <w:p w:rsidR="00FE716B" w:rsidRDefault="00FE716B" w:rsidP="00FE716B">
      <w:pPr>
        <w:pStyle w:val="NoSpacing"/>
        <w:ind w:left="810"/>
        <w:jc w:val="both"/>
        <w:rPr>
          <w:rFonts w:ascii="Bookman Old Style" w:hAnsi="Bookman Old Style"/>
          <w:sz w:val="24"/>
          <w:szCs w:val="24"/>
        </w:rPr>
      </w:pPr>
    </w:p>
    <w:p w:rsidR="00D37532" w:rsidRDefault="00CC7DDE"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Government of Uganda has made commendable strides in improving health care outcomes over the years and public health investments </w:t>
      </w:r>
      <w:r>
        <w:rPr>
          <w:rFonts w:ascii="Bookman Old Style" w:hAnsi="Bookman Old Style"/>
          <w:sz w:val="24"/>
          <w:szCs w:val="24"/>
        </w:rPr>
        <w:lastRenderedPageBreak/>
        <w:t>have led to improved life expectancy overall.  Over the next few years, beginning financial year 2021/2022, the Government of Uganda will direct attention and resources to increase universal health access from 44% to at least 65%.</w:t>
      </w:r>
      <w:r w:rsidR="00E85A15">
        <w:rPr>
          <w:rFonts w:ascii="Bookman Old Style" w:hAnsi="Bookman Old Style"/>
          <w:sz w:val="24"/>
          <w:szCs w:val="24"/>
        </w:rPr>
        <w:t xml:space="preserve"> </w:t>
      </w:r>
    </w:p>
    <w:p w:rsidR="00EF3C78" w:rsidRDefault="00EF3C78" w:rsidP="00EF3C78">
      <w:pPr>
        <w:pStyle w:val="NoSpacing"/>
        <w:ind w:left="360"/>
        <w:jc w:val="both"/>
        <w:rPr>
          <w:rFonts w:ascii="Bookman Old Style" w:hAnsi="Bookman Old Style"/>
          <w:sz w:val="24"/>
          <w:szCs w:val="24"/>
        </w:rPr>
      </w:pPr>
    </w:p>
    <w:p w:rsidR="00EA2E14" w:rsidRDefault="00EA2E14" w:rsidP="00EF3C78">
      <w:pPr>
        <w:pStyle w:val="NoSpacing"/>
        <w:ind w:left="360"/>
        <w:jc w:val="both"/>
        <w:rPr>
          <w:rFonts w:ascii="Bookman Old Style" w:hAnsi="Bookman Old Style"/>
          <w:sz w:val="24"/>
          <w:szCs w:val="24"/>
        </w:rPr>
      </w:pPr>
      <w:r>
        <w:rPr>
          <w:rFonts w:ascii="Bookman Old Style" w:hAnsi="Bookman Old Style"/>
          <w:sz w:val="24"/>
          <w:szCs w:val="24"/>
        </w:rPr>
        <w:t>Emphasis will be placed on further improvement of the most pressing public health issues and these include malnutrition, com</w:t>
      </w:r>
      <w:r w:rsidR="001A0359">
        <w:rPr>
          <w:rFonts w:ascii="Bookman Old Style" w:hAnsi="Bookman Old Style"/>
          <w:sz w:val="24"/>
          <w:szCs w:val="24"/>
        </w:rPr>
        <w:t>municable and Non-communication diseases.</w:t>
      </w:r>
    </w:p>
    <w:p w:rsidR="001A0359" w:rsidRDefault="001A0359" w:rsidP="00EF3C78">
      <w:pPr>
        <w:pStyle w:val="NoSpacing"/>
        <w:ind w:left="360"/>
        <w:jc w:val="both"/>
        <w:rPr>
          <w:rFonts w:ascii="Bookman Old Style" w:hAnsi="Bookman Old Style"/>
          <w:sz w:val="24"/>
          <w:szCs w:val="24"/>
        </w:rPr>
      </w:pPr>
    </w:p>
    <w:p w:rsidR="00EF3C78" w:rsidRDefault="001A0359"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following actions will be undertaken in financial year 2021/2022:</w:t>
      </w:r>
    </w:p>
    <w:p w:rsidR="001A0359" w:rsidRDefault="001A0359" w:rsidP="001A0359">
      <w:pPr>
        <w:pStyle w:val="NoSpacing"/>
        <w:numPr>
          <w:ilvl w:val="0"/>
          <w:numId w:val="33"/>
        </w:numPr>
        <w:jc w:val="both"/>
        <w:rPr>
          <w:rFonts w:ascii="Bookman Old Style" w:hAnsi="Bookman Old Style"/>
          <w:sz w:val="24"/>
          <w:szCs w:val="24"/>
        </w:rPr>
      </w:pPr>
      <w:r>
        <w:rPr>
          <w:rFonts w:ascii="Bookman Old Style" w:hAnsi="Bookman Old Style"/>
          <w:sz w:val="24"/>
          <w:szCs w:val="24"/>
        </w:rPr>
        <w:t>Gover</w:t>
      </w:r>
      <w:r w:rsidR="00EA1521">
        <w:rPr>
          <w:rFonts w:ascii="Bookman Old Style" w:hAnsi="Bookman Old Style"/>
          <w:sz w:val="24"/>
          <w:szCs w:val="24"/>
        </w:rPr>
        <w:t>n</w:t>
      </w:r>
      <w:r>
        <w:rPr>
          <w:rFonts w:ascii="Bookman Old Style" w:hAnsi="Bookman Old Style"/>
          <w:sz w:val="24"/>
          <w:szCs w:val="24"/>
        </w:rPr>
        <w:t>ment has secured funding from EU through the M</w:t>
      </w:r>
      <w:r w:rsidR="00EA1521">
        <w:rPr>
          <w:rFonts w:ascii="Bookman Old Style" w:hAnsi="Bookman Old Style"/>
          <w:sz w:val="24"/>
          <w:szCs w:val="24"/>
        </w:rPr>
        <w:t xml:space="preserve">inistry </w:t>
      </w:r>
      <w:r>
        <w:rPr>
          <w:rFonts w:ascii="Bookman Old Style" w:hAnsi="Bookman Old Style"/>
          <w:sz w:val="24"/>
          <w:szCs w:val="24"/>
        </w:rPr>
        <w:t>o</w:t>
      </w:r>
      <w:r w:rsidR="00EA1521">
        <w:rPr>
          <w:rFonts w:ascii="Bookman Old Style" w:hAnsi="Bookman Old Style"/>
          <w:sz w:val="24"/>
          <w:szCs w:val="24"/>
        </w:rPr>
        <w:t xml:space="preserve">f </w:t>
      </w:r>
      <w:r>
        <w:rPr>
          <w:rFonts w:ascii="Bookman Old Style" w:hAnsi="Bookman Old Style"/>
          <w:sz w:val="24"/>
          <w:szCs w:val="24"/>
        </w:rPr>
        <w:t>L</w:t>
      </w:r>
      <w:r w:rsidR="00EA1521">
        <w:rPr>
          <w:rFonts w:ascii="Bookman Old Style" w:hAnsi="Bookman Old Style"/>
          <w:sz w:val="24"/>
          <w:szCs w:val="24"/>
        </w:rPr>
        <w:t xml:space="preserve">ocal </w:t>
      </w:r>
      <w:r>
        <w:rPr>
          <w:rFonts w:ascii="Bookman Old Style" w:hAnsi="Bookman Old Style"/>
          <w:sz w:val="24"/>
          <w:szCs w:val="24"/>
        </w:rPr>
        <w:t>G</w:t>
      </w:r>
      <w:r w:rsidR="00EA1521">
        <w:rPr>
          <w:rFonts w:ascii="Bookman Old Style" w:hAnsi="Bookman Old Style"/>
          <w:sz w:val="24"/>
          <w:szCs w:val="24"/>
        </w:rPr>
        <w:t>overnment</w:t>
      </w:r>
      <w:r>
        <w:rPr>
          <w:rFonts w:ascii="Bookman Old Style" w:hAnsi="Bookman Old Style"/>
          <w:sz w:val="24"/>
          <w:szCs w:val="24"/>
        </w:rPr>
        <w:t xml:space="preserve"> under DDEG to finance health related a</w:t>
      </w:r>
      <w:r w:rsidR="00EA1521">
        <w:rPr>
          <w:rFonts w:ascii="Bookman Old Style" w:hAnsi="Bookman Old Style"/>
          <w:sz w:val="24"/>
          <w:szCs w:val="24"/>
        </w:rPr>
        <w:t>c</w:t>
      </w:r>
      <w:r>
        <w:rPr>
          <w:rFonts w:ascii="Bookman Old Style" w:hAnsi="Bookman Old Style"/>
          <w:sz w:val="24"/>
          <w:szCs w:val="24"/>
        </w:rPr>
        <w:t xml:space="preserve">tivities to the tune of </w:t>
      </w:r>
      <w:r w:rsidR="00EA1521">
        <w:rPr>
          <w:rFonts w:ascii="Bookman Old Style" w:hAnsi="Bookman Old Style"/>
          <w:sz w:val="24"/>
          <w:szCs w:val="24"/>
        </w:rPr>
        <w:t>Ugx. 210M and the following will be done:</w:t>
      </w:r>
    </w:p>
    <w:p w:rsidR="0063318D" w:rsidRDefault="0063318D" w:rsidP="0063318D">
      <w:pPr>
        <w:pStyle w:val="NoSpacing"/>
        <w:numPr>
          <w:ilvl w:val="0"/>
          <w:numId w:val="34"/>
        </w:numPr>
        <w:jc w:val="both"/>
        <w:rPr>
          <w:rFonts w:ascii="Bookman Old Style" w:hAnsi="Bookman Old Style"/>
          <w:sz w:val="24"/>
          <w:szCs w:val="24"/>
        </w:rPr>
      </w:pPr>
      <w:r>
        <w:rPr>
          <w:rFonts w:ascii="Bookman Old Style" w:hAnsi="Bookman Old Style"/>
          <w:sz w:val="24"/>
          <w:szCs w:val="24"/>
        </w:rPr>
        <w:t>Construction of maternity at Wabulungu HCIII</w:t>
      </w:r>
    </w:p>
    <w:p w:rsidR="0063318D" w:rsidRDefault="0063318D" w:rsidP="0063318D">
      <w:pPr>
        <w:pStyle w:val="NoSpacing"/>
        <w:numPr>
          <w:ilvl w:val="0"/>
          <w:numId w:val="34"/>
        </w:numPr>
        <w:jc w:val="both"/>
        <w:rPr>
          <w:rFonts w:ascii="Bookman Old Style" w:hAnsi="Bookman Old Style"/>
          <w:sz w:val="24"/>
          <w:szCs w:val="24"/>
        </w:rPr>
      </w:pPr>
      <w:r>
        <w:rPr>
          <w:rFonts w:ascii="Bookman Old Style" w:hAnsi="Bookman Old Style"/>
          <w:sz w:val="24"/>
          <w:szCs w:val="24"/>
        </w:rPr>
        <w:t>Phased construction of mortuary at Mayuge HC IV</w:t>
      </w:r>
    </w:p>
    <w:p w:rsidR="0063318D" w:rsidRDefault="0063318D" w:rsidP="0063318D">
      <w:pPr>
        <w:pStyle w:val="NoSpacing"/>
        <w:numPr>
          <w:ilvl w:val="0"/>
          <w:numId w:val="34"/>
        </w:numPr>
        <w:jc w:val="both"/>
        <w:rPr>
          <w:rFonts w:ascii="Bookman Old Style" w:hAnsi="Bookman Old Style"/>
          <w:sz w:val="24"/>
          <w:szCs w:val="24"/>
        </w:rPr>
      </w:pPr>
      <w:r>
        <w:rPr>
          <w:rFonts w:ascii="Bookman Old Style" w:hAnsi="Bookman Old Style"/>
          <w:sz w:val="24"/>
          <w:szCs w:val="24"/>
        </w:rPr>
        <w:t>Construction of incinerator and store at Mayuge HC IV.</w:t>
      </w:r>
    </w:p>
    <w:p w:rsidR="00121936" w:rsidRDefault="00121936" w:rsidP="0063318D">
      <w:pPr>
        <w:pStyle w:val="NoSpacing"/>
        <w:numPr>
          <w:ilvl w:val="0"/>
          <w:numId w:val="34"/>
        </w:numPr>
        <w:jc w:val="both"/>
        <w:rPr>
          <w:rFonts w:ascii="Bookman Old Style" w:hAnsi="Bookman Old Style"/>
          <w:sz w:val="24"/>
          <w:szCs w:val="24"/>
        </w:rPr>
      </w:pPr>
      <w:r>
        <w:rPr>
          <w:rFonts w:ascii="Bookman Old Style" w:hAnsi="Bookman Old Style"/>
          <w:sz w:val="24"/>
          <w:szCs w:val="24"/>
        </w:rPr>
        <w:t xml:space="preserve">Construction of four staff houses </w:t>
      </w:r>
      <w:r w:rsidR="00843D06">
        <w:rPr>
          <w:rFonts w:ascii="Bookman Old Style" w:hAnsi="Bookman Old Style"/>
          <w:sz w:val="24"/>
          <w:szCs w:val="24"/>
        </w:rPr>
        <w:t xml:space="preserve">of </w:t>
      </w:r>
      <w:r>
        <w:rPr>
          <w:rFonts w:ascii="Bookman Old Style" w:hAnsi="Bookman Old Style"/>
          <w:sz w:val="24"/>
          <w:szCs w:val="24"/>
        </w:rPr>
        <w:t>Busaala HC III.</w:t>
      </w:r>
    </w:p>
    <w:p w:rsidR="00AD12E7" w:rsidRDefault="00121936" w:rsidP="001A0359">
      <w:pPr>
        <w:pStyle w:val="NoSpacing"/>
        <w:numPr>
          <w:ilvl w:val="0"/>
          <w:numId w:val="33"/>
        </w:numPr>
        <w:jc w:val="both"/>
        <w:rPr>
          <w:rFonts w:ascii="Bookman Old Style" w:hAnsi="Bookman Old Style"/>
          <w:sz w:val="24"/>
          <w:szCs w:val="24"/>
        </w:rPr>
      </w:pPr>
      <w:r>
        <w:rPr>
          <w:rFonts w:ascii="Bookman Old Style" w:hAnsi="Bookman Old Style"/>
          <w:sz w:val="24"/>
          <w:szCs w:val="24"/>
        </w:rPr>
        <w:t>Enhance preventive measures, early diagnosis and treatm</w:t>
      </w:r>
      <w:r w:rsidR="00AD12E7">
        <w:rPr>
          <w:rFonts w:ascii="Bookman Old Style" w:hAnsi="Bookman Old Style"/>
          <w:sz w:val="24"/>
          <w:szCs w:val="24"/>
        </w:rPr>
        <w:t xml:space="preserve">ent of non-communicable disease, health promotion community programs, </w:t>
      </w:r>
      <w:r w:rsidR="0023145A">
        <w:rPr>
          <w:rFonts w:ascii="Bookman Old Style" w:hAnsi="Bookman Old Style"/>
          <w:sz w:val="24"/>
          <w:szCs w:val="24"/>
        </w:rPr>
        <w:t>screaming</w:t>
      </w:r>
      <w:r w:rsidR="00AD12E7">
        <w:rPr>
          <w:rFonts w:ascii="Bookman Old Style" w:hAnsi="Bookman Old Style"/>
          <w:sz w:val="24"/>
          <w:szCs w:val="24"/>
        </w:rPr>
        <w:t xml:space="preserve"> of NoDs in the community and</w:t>
      </w:r>
      <w:r w:rsidR="0023145A">
        <w:rPr>
          <w:rFonts w:ascii="Bookman Old Style" w:hAnsi="Bookman Old Style"/>
          <w:sz w:val="24"/>
          <w:szCs w:val="24"/>
        </w:rPr>
        <w:t xml:space="preserve"> promotion of hygiene</w:t>
      </w:r>
      <w:r w:rsidR="00AD12E7">
        <w:rPr>
          <w:rFonts w:ascii="Bookman Old Style" w:hAnsi="Bookman Old Style"/>
          <w:sz w:val="24"/>
          <w:szCs w:val="24"/>
        </w:rPr>
        <w:t>.</w:t>
      </w:r>
    </w:p>
    <w:p w:rsidR="0063318D" w:rsidRDefault="00AD12E7" w:rsidP="001A0359">
      <w:pPr>
        <w:pStyle w:val="NoSpacing"/>
        <w:numPr>
          <w:ilvl w:val="0"/>
          <w:numId w:val="33"/>
        </w:numPr>
        <w:jc w:val="both"/>
        <w:rPr>
          <w:rFonts w:ascii="Bookman Old Style" w:hAnsi="Bookman Old Style"/>
          <w:sz w:val="24"/>
          <w:szCs w:val="24"/>
        </w:rPr>
      </w:pPr>
      <w:r>
        <w:rPr>
          <w:rFonts w:ascii="Bookman Old Style" w:hAnsi="Bookman Old Style"/>
          <w:sz w:val="24"/>
          <w:szCs w:val="24"/>
        </w:rPr>
        <w:t xml:space="preserve">Promotion of community development initiatives to support the government in the delivery of health and education services for example the transformation of VHTs </w:t>
      </w:r>
      <w:r w:rsidR="00CF2EFA">
        <w:rPr>
          <w:rFonts w:ascii="Bookman Old Style" w:hAnsi="Bookman Old Style"/>
          <w:sz w:val="24"/>
          <w:szCs w:val="24"/>
        </w:rPr>
        <w:t>per Parish are being trained</w:t>
      </w:r>
      <w:r w:rsidR="00121936">
        <w:rPr>
          <w:rFonts w:ascii="Bookman Old Style" w:hAnsi="Bookman Old Style"/>
          <w:sz w:val="24"/>
          <w:szCs w:val="24"/>
        </w:rPr>
        <w:t>.</w:t>
      </w:r>
    </w:p>
    <w:p w:rsidR="0063318D" w:rsidRDefault="00C60AA0" w:rsidP="001A0359">
      <w:pPr>
        <w:pStyle w:val="NoSpacing"/>
        <w:numPr>
          <w:ilvl w:val="0"/>
          <w:numId w:val="33"/>
        </w:numPr>
        <w:jc w:val="both"/>
        <w:rPr>
          <w:rFonts w:ascii="Bookman Old Style" w:hAnsi="Bookman Old Style"/>
          <w:sz w:val="24"/>
          <w:szCs w:val="24"/>
        </w:rPr>
      </w:pPr>
      <w:r>
        <w:rPr>
          <w:rFonts w:ascii="Bookman Old Style" w:hAnsi="Bookman Old Style"/>
          <w:sz w:val="24"/>
          <w:szCs w:val="24"/>
        </w:rPr>
        <w:t>Further funding of the Health sector is being undertaken under the UGFIT program and the following developments will be done in financial year 2021/2022:</w:t>
      </w:r>
    </w:p>
    <w:p w:rsidR="006D1ADB" w:rsidRDefault="006D1ADB" w:rsidP="006D1ADB">
      <w:pPr>
        <w:pStyle w:val="NoSpacing"/>
        <w:numPr>
          <w:ilvl w:val="0"/>
          <w:numId w:val="34"/>
        </w:numPr>
        <w:jc w:val="both"/>
        <w:rPr>
          <w:rFonts w:ascii="Bookman Old Style" w:hAnsi="Bookman Old Style"/>
          <w:sz w:val="24"/>
          <w:szCs w:val="24"/>
        </w:rPr>
      </w:pPr>
      <w:r>
        <w:rPr>
          <w:rFonts w:ascii="Bookman Old Style" w:hAnsi="Bookman Old Style"/>
          <w:sz w:val="24"/>
          <w:szCs w:val="24"/>
        </w:rPr>
        <w:t>Renovation of OPD at Namusenwa HC III for Ugx 30M</w:t>
      </w:r>
    </w:p>
    <w:p w:rsidR="006D1ADB" w:rsidRDefault="006D1ADB" w:rsidP="006D1ADB">
      <w:pPr>
        <w:pStyle w:val="NoSpacing"/>
        <w:numPr>
          <w:ilvl w:val="0"/>
          <w:numId w:val="34"/>
        </w:numPr>
        <w:jc w:val="both"/>
        <w:rPr>
          <w:rFonts w:ascii="Bookman Old Style" w:hAnsi="Bookman Old Style"/>
          <w:sz w:val="24"/>
          <w:szCs w:val="24"/>
        </w:rPr>
      </w:pPr>
      <w:r>
        <w:rPr>
          <w:rFonts w:ascii="Bookman Old Style" w:hAnsi="Bookman Old Style"/>
          <w:sz w:val="24"/>
          <w:szCs w:val="24"/>
        </w:rPr>
        <w:t>Fencing of Buwaiswa HC III for Ugx. 54</w:t>
      </w:r>
      <w:r w:rsidR="001F5DD7">
        <w:rPr>
          <w:rFonts w:ascii="Bookman Old Style" w:hAnsi="Bookman Old Style"/>
          <w:sz w:val="24"/>
          <w:szCs w:val="24"/>
        </w:rPr>
        <w:t>M</w:t>
      </w:r>
    </w:p>
    <w:p w:rsidR="00805425" w:rsidRDefault="00805425" w:rsidP="006D1ADB">
      <w:pPr>
        <w:pStyle w:val="NoSpacing"/>
        <w:numPr>
          <w:ilvl w:val="0"/>
          <w:numId w:val="34"/>
        </w:numPr>
        <w:jc w:val="both"/>
        <w:rPr>
          <w:rFonts w:ascii="Bookman Old Style" w:hAnsi="Bookman Old Style"/>
          <w:sz w:val="24"/>
          <w:szCs w:val="24"/>
        </w:rPr>
      </w:pPr>
      <w:r>
        <w:rPr>
          <w:rFonts w:ascii="Bookman Old Style" w:hAnsi="Bookman Old Style"/>
          <w:sz w:val="24"/>
          <w:szCs w:val="24"/>
        </w:rPr>
        <w:t>Renovation of Bwalula HC II Ugx 50M.</w:t>
      </w:r>
    </w:p>
    <w:p w:rsidR="0080156B" w:rsidRDefault="0080156B" w:rsidP="006D1ADB">
      <w:pPr>
        <w:pStyle w:val="NoSpacing"/>
        <w:numPr>
          <w:ilvl w:val="0"/>
          <w:numId w:val="34"/>
        </w:numPr>
        <w:jc w:val="both"/>
        <w:rPr>
          <w:rFonts w:ascii="Bookman Old Style" w:hAnsi="Bookman Old Style"/>
          <w:sz w:val="24"/>
          <w:szCs w:val="24"/>
        </w:rPr>
      </w:pPr>
      <w:r>
        <w:rPr>
          <w:rFonts w:ascii="Bookman Old Style" w:hAnsi="Bookman Old Style"/>
          <w:sz w:val="24"/>
          <w:szCs w:val="24"/>
        </w:rPr>
        <w:t>Remodeling of Bugoto HC II staff house for Ugx 35M</w:t>
      </w:r>
    </w:p>
    <w:p w:rsidR="00EB2DBA" w:rsidRDefault="00EB2DBA" w:rsidP="006D1ADB">
      <w:pPr>
        <w:pStyle w:val="NoSpacing"/>
        <w:numPr>
          <w:ilvl w:val="0"/>
          <w:numId w:val="34"/>
        </w:numPr>
        <w:jc w:val="both"/>
        <w:rPr>
          <w:rFonts w:ascii="Bookman Old Style" w:hAnsi="Bookman Old Style"/>
          <w:sz w:val="24"/>
          <w:szCs w:val="24"/>
        </w:rPr>
      </w:pPr>
      <w:r>
        <w:rPr>
          <w:rFonts w:ascii="Bookman Old Style" w:hAnsi="Bookman Old Style"/>
          <w:sz w:val="24"/>
          <w:szCs w:val="24"/>
        </w:rPr>
        <w:t>Upgrading of Bwondha HC II to HC III a t a cost of Ugx, 938M</w:t>
      </w:r>
    </w:p>
    <w:p w:rsidR="006D1ADB" w:rsidRDefault="006D1ADB" w:rsidP="00825D2F">
      <w:pPr>
        <w:pStyle w:val="NoSpacing"/>
        <w:ind w:left="720"/>
        <w:jc w:val="both"/>
        <w:rPr>
          <w:rFonts w:ascii="Bookman Old Style" w:hAnsi="Bookman Old Style"/>
          <w:sz w:val="24"/>
          <w:szCs w:val="24"/>
        </w:rPr>
      </w:pPr>
    </w:p>
    <w:p w:rsidR="00825D2F" w:rsidRPr="00F22FE9" w:rsidRDefault="00825D2F" w:rsidP="00825D2F">
      <w:pPr>
        <w:pStyle w:val="NoSpacing"/>
        <w:ind w:left="720"/>
        <w:jc w:val="both"/>
        <w:rPr>
          <w:rFonts w:ascii="Bookman Old Style" w:hAnsi="Bookman Old Style"/>
          <w:i/>
          <w:sz w:val="24"/>
          <w:szCs w:val="24"/>
        </w:rPr>
      </w:pPr>
      <w:r w:rsidRPr="00F22FE9">
        <w:rPr>
          <w:rFonts w:ascii="Bookman Old Style" w:hAnsi="Bookman Old Style"/>
          <w:i/>
          <w:sz w:val="24"/>
          <w:szCs w:val="24"/>
        </w:rPr>
        <w:t>Enhance Access to safe water to ensure domestic consumption</w:t>
      </w:r>
      <w:r w:rsidR="00F22FE9">
        <w:rPr>
          <w:rFonts w:ascii="Bookman Old Style" w:hAnsi="Bookman Old Style"/>
          <w:i/>
          <w:sz w:val="24"/>
          <w:szCs w:val="24"/>
        </w:rPr>
        <w:t>:</w:t>
      </w:r>
    </w:p>
    <w:p w:rsidR="00825D2F" w:rsidRDefault="00825D2F" w:rsidP="00825D2F">
      <w:pPr>
        <w:pStyle w:val="NoSpacing"/>
        <w:ind w:left="720"/>
        <w:jc w:val="both"/>
        <w:rPr>
          <w:rFonts w:ascii="Bookman Old Style" w:hAnsi="Bookman Old Style"/>
          <w:sz w:val="24"/>
          <w:szCs w:val="24"/>
        </w:rPr>
      </w:pPr>
    </w:p>
    <w:p w:rsidR="001A0359" w:rsidRDefault="00825D2F"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in order to ensure universal access to safe and clean water and improved sanitation, we will consolidation and build on achievements, </w:t>
      </w:r>
      <w:r w:rsidR="0050487F">
        <w:rPr>
          <w:rFonts w:ascii="Bookman Old Style" w:hAnsi="Bookman Old Style"/>
          <w:sz w:val="24"/>
          <w:szCs w:val="24"/>
        </w:rPr>
        <w:t>I reported on earlier in the performance of financial year 2020/2021, the following interventions will be undertaken in 2021/2020</w:t>
      </w:r>
      <w:r w:rsidR="00266B1A">
        <w:rPr>
          <w:rFonts w:ascii="Bookman Old Style" w:hAnsi="Bookman Old Style"/>
          <w:sz w:val="24"/>
          <w:szCs w:val="24"/>
        </w:rPr>
        <w:t xml:space="preserve"> financial year:</w:t>
      </w:r>
    </w:p>
    <w:p w:rsidR="00266B1A" w:rsidRDefault="00266B1A" w:rsidP="00266B1A">
      <w:pPr>
        <w:pStyle w:val="NoSpacing"/>
        <w:numPr>
          <w:ilvl w:val="0"/>
          <w:numId w:val="35"/>
        </w:numPr>
        <w:jc w:val="both"/>
        <w:rPr>
          <w:rFonts w:ascii="Bookman Old Style" w:hAnsi="Bookman Old Style"/>
          <w:sz w:val="24"/>
          <w:szCs w:val="24"/>
        </w:rPr>
      </w:pPr>
      <w:r>
        <w:rPr>
          <w:rFonts w:ascii="Bookman Old Style" w:hAnsi="Bookman Old Style"/>
          <w:sz w:val="24"/>
          <w:szCs w:val="24"/>
        </w:rPr>
        <w:t>Drill 25 Boreholes in various locations in the District.</w:t>
      </w:r>
    </w:p>
    <w:p w:rsidR="00266B1A" w:rsidRDefault="00266B1A" w:rsidP="00266B1A">
      <w:pPr>
        <w:pStyle w:val="NoSpacing"/>
        <w:numPr>
          <w:ilvl w:val="0"/>
          <w:numId w:val="35"/>
        </w:numPr>
        <w:jc w:val="both"/>
        <w:rPr>
          <w:rFonts w:ascii="Bookman Old Style" w:hAnsi="Bookman Old Style"/>
          <w:sz w:val="24"/>
          <w:szCs w:val="24"/>
        </w:rPr>
      </w:pPr>
      <w:r>
        <w:rPr>
          <w:rFonts w:ascii="Bookman Old Style" w:hAnsi="Bookman Old Style"/>
          <w:sz w:val="24"/>
          <w:szCs w:val="24"/>
        </w:rPr>
        <w:t>Rehabilitate non-functional boreholes in the District.</w:t>
      </w:r>
    </w:p>
    <w:p w:rsidR="00F22FE9" w:rsidRDefault="00F22FE9" w:rsidP="00266B1A">
      <w:pPr>
        <w:pStyle w:val="NoSpacing"/>
        <w:ind w:left="720"/>
        <w:jc w:val="both"/>
        <w:rPr>
          <w:rFonts w:ascii="Bookman Old Style" w:hAnsi="Bookman Old Style"/>
          <w:b/>
          <w:sz w:val="24"/>
          <w:szCs w:val="24"/>
        </w:rPr>
      </w:pPr>
    </w:p>
    <w:p w:rsidR="002E7566" w:rsidRDefault="002E7566" w:rsidP="00266B1A">
      <w:pPr>
        <w:pStyle w:val="NoSpacing"/>
        <w:ind w:left="720"/>
        <w:jc w:val="both"/>
        <w:rPr>
          <w:rFonts w:ascii="Bookman Old Style" w:hAnsi="Bookman Old Style"/>
          <w:b/>
          <w:sz w:val="24"/>
          <w:szCs w:val="24"/>
        </w:rPr>
      </w:pPr>
    </w:p>
    <w:p w:rsidR="002E7566" w:rsidRDefault="002E7566" w:rsidP="00266B1A">
      <w:pPr>
        <w:pStyle w:val="NoSpacing"/>
        <w:ind w:left="720"/>
        <w:jc w:val="both"/>
        <w:rPr>
          <w:rFonts w:ascii="Bookman Old Style" w:hAnsi="Bookman Old Style"/>
          <w:b/>
          <w:sz w:val="24"/>
          <w:szCs w:val="24"/>
        </w:rPr>
      </w:pPr>
    </w:p>
    <w:p w:rsidR="002E7566" w:rsidRDefault="002E7566" w:rsidP="00266B1A">
      <w:pPr>
        <w:pStyle w:val="NoSpacing"/>
        <w:ind w:left="720"/>
        <w:jc w:val="both"/>
        <w:rPr>
          <w:rFonts w:ascii="Bookman Old Style" w:hAnsi="Bookman Old Style"/>
          <w:b/>
          <w:sz w:val="24"/>
          <w:szCs w:val="24"/>
        </w:rPr>
      </w:pPr>
    </w:p>
    <w:p w:rsidR="002E7566" w:rsidRDefault="002E7566" w:rsidP="00266B1A">
      <w:pPr>
        <w:pStyle w:val="NoSpacing"/>
        <w:ind w:left="720"/>
        <w:jc w:val="both"/>
        <w:rPr>
          <w:rFonts w:ascii="Bookman Old Style" w:hAnsi="Bookman Old Style"/>
          <w:b/>
          <w:sz w:val="24"/>
          <w:szCs w:val="24"/>
        </w:rPr>
      </w:pPr>
    </w:p>
    <w:p w:rsidR="00266B1A" w:rsidRPr="005A3FE1" w:rsidRDefault="00266B1A" w:rsidP="00266B1A">
      <w:pPr>
        <w:pStyle w:val="NoSpacing"/>
        <w:ind w:left="720"/>
        <w:jc w:val="both"/>
        <w:rPr>
          <w:rFonts w:ascii="Bookman Old Style" w:hAnsi="Bookman Old Style"/>
          <w:i/>
          <w:sz w:val="24"/>
          <w:szCs w:val="24"/>
        </w:rPr>
      </w:pPr>
      <w:r w:rsidRPr="005A3FE1">
        <w:rPr>
          <w:rFonts w:ascii="Bookman Old Style" w:hAnsi="Bookman Old Style"/>
          <w:i/>
          <w:sz w:val="24"/>
          <w:szCs w:val="24"/>
        </w:rPr>
        <w:t>Transforming Education Delivery</w:t>
      </w:r>
      <w:r w:rsidR="00F22FE9" w:rsidRPr="005A3FE1">
        <w:rPr>
          <w:rFonts w:ascii="Bookman Old Style" w:hAnsi="Bookman Old Style"/>
          <w:i/>
          <w:sz w:val="24"/>
          <w:szCs w:val="24"/>
        </w:rPr>
        <w:t>:</w:t>
      </w:r>
    </w:p>
    <w:p w:rsidR="00266B1A" w:rsidRDefault="00266B1A" w:rsidP="00266B1A">
      <w:pPr>
        <w:pStyle w:val="NoSpacing"/>
        <w:ind w:left="720"/>
        <w:jc w:val="both"/>
        <w:rPr>
          <w:rFonts w:ascii="Bookman Old Style" w:hAnsi="Bookman Old Style"/>
          <w:sz w:val="24"/>
          <w:szCs w:val="24"/>
        </w:rPr>
      </w:pPr>
    </w:p>
    <w:p w:rsidR="00266B1A" w:rsidRDefault="00266B1A"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 xml:space="preserve">Mr. Speaker Sir, Education plays a central role in the development of human capital.  In order to improve the effectiveness in the delivery of education, the following will be </w:t>
      </w:r>
      <w:r w:rsidR="00F22FE9">
        <w:rPr>
          <w:rFonts w:ascii="Bookman Old Style" w:hAnsi="Bookman Old Style"/>
          <w:sz w:val="24"/>
          <w:szCs w:val="24"/>
        </w:rPr>
        <w:t>prioritized</w:t>
      </w:r>
      <w:r>
        <w:rPr>
          <w:rFonts w:ascii="Bookman Old Style" w:hAnsi="Bookman Old Style"/>
          <w:sz w:val="24"/>
          <w:szCs w:val="24"/>
        </w:rPr>
        <w:t>:</w:t>
      </w:r>
    </w:p>
    <w:p w:rsidR="00266B1A" w:rsidRDefault="00266B1A" w:rsidP="00266B1A">
      <w:pPr>
        <w:pStyle w:val="NoSpacing"/>
        <w:numPr>
          <w:ilvl w:val="0"/>
          <w:numId w:val="36"/>
        </w:numPr>
        <w:jc w:val="both"/>
        <w:rPr>
          <w:rFonts w:ascii="Bookman Old Style" w:hAnsi="Bookman Old Style"/>
          <w:sz w:val="24"/>
          <w:szCs w:val="24"/>
        </w:rPr>
      </w:pPr>
      <w:r>
        <w:rPr>
          <w:rFonts w:ascii="Bookman Old Style" w:hAnsi="Bookman Old Style"/>
          <w:sz w:val="24"/>
          <w:szCs w:val="24"/>
        </w:rPr>
        <w:t>Construction of twelve (12) new classrooms at Masolya, Mayirinya, Buwanuka, Buyemba and Mugeya Primary schools at a cost of Ugx. 470M</w:t>
      </w:r>
      <w:r w:rsidR="003D6688">
        <w:rPr>
          <w:rFonts w:ascii="Bookman Old Style" w:hAnsi="Bookman Old Style"/>
          <w:sz w:val="24"/>
          <w:szCs w:val="24"/>
        </w:rPr>
        <w:t>.</w:t>
      </w:r>
    </w:p>
    <w:p w:rsidR="003D6688" w:rsidRDefault="003D6688" w:rsidP="00266B1A">
      <w:pPr>
        <w:pStyle w:val="NoSpacing"/>
        <w:numPr>
          <w:ilvl w:val="0"/>
          <w:numId w:val="36"/>
        </w:numPr>
        <w:jc w:val="both"/>
        <w:rPr>
          <w:rFonts w:ascii="Bookman Old Style" w:hAnsi="Bookman Old Style"/>
          <w:sz w:val="24"/>
          <w:szCs w:val="24"/>
        </w:rPr>
      </w:pPr>
      <w:r>
        <w:rPr>
          <w:rFonts w:ascii="Bookman Old Style" w:hAnsi="Bookman Old Style"/>
          <w:sz w:val="24"/>
          <w:szCs w:val="24"/>
        </w:rPr>
        <w:t>Construction of ninety (90) stances of pit latrines in eighteen (18) Primary schools at a cost of Ugx. 320M.</w:t>
      </w:r>
    </w:p>
    <w:p w:rsidR="003D6688" w:rsidRDefault="003D6688" w:rsidP="00266B1A">
      <w:pPr>
        <w:pStyle w:val="NoSpacing"/>
        <w:numPr>
          <w:ilvl w:val="0"/>
          <w:numId w:val="36"/>
        </w:numPr>
        <w:jc w:val="both"/>
        <w:rPr>
          <w:rFonts w:ascii="Bookman Old Style" w:hAnsi="Bookman Old Style"/>
          <w:sz w:val="24"/>
          <w:szCs w:val="24"/>
        </w:rPr>
      </w:pPr>
      <w:r>
        <w:rPr>
          <w:rFonts w:ascii="Bookman Old Style" w:hAnsi="Bookman Old Style"/>
          <w:sz w:val="24"/>
          <w:szCs w:val="24"/>
        </w:rPr>
        <w:t xml:space="preserve">Procure and distribute one thousand five hundred and thirty </w:t>
      </w:r>
      <w:r w:rsidR="002C0CB3">
        <w:rPr>
          <w:rFonts w:ascii="Bookman Old Style" w:hAnsi="Bookman Old Style"/>
          <w:sz w:val="24"/>
          <w:szCs w:val="24"/>
        </w:rPr>
        <w:t xml:space="preserve">(1530) desks to twenty four (24) primary schools </w:t>
      </w:r>
      <w:r w:rsidR="007225F9">
        <w:rPr>
          <w:rFonts w:ascii="Bookman Old Style" w:hAnsi="Bookman Old Style"/>
          <w:sz w:val="24"/>
          <w:szCs w:val="24"/>
        </w:rPr>
        <w:t>at a</w:t>
      </w:r>
      <w:r w:rsidR="002C0CB3">
        <w:rPr>
          <w:rFonts w:ascii="Bookman Old Style" w:hAnsi="Bookman Old Style"/>
          <w:sz w:val="24"/>
          <w:szCs w:val="24"/>
        </w:rPr>
        <w:t xml:space="preserve"> cost of Ugx.</w:t>
      </w:r>
      <w:r w:rsidR="007225F9">
        <w:rPr>
          <w:rFonts w:ascii="Bookman Old Style" w:hAnsi="Bookman Old Style"/>
          <w:sz w:val="24"/>
          <w:szCs w:val="24"/>
        </w:rPr>
        <w:t>183M.</w:t>
      </w:r>
    </w:p>
    <w:p w:rsidR="00E85A03" w:rsidRDefault="00E85A03" w:rsidP="00266B1A">
      <w:pPr>
        <w:pStyle w:val="NoSpacing"/>
        <w:numPr>
          <w:ilvl w:val="0"/>
          <w:numId w:val="36"/>
        </w:numPr>
        <w:jc w:val="both"/>
        <w:rPr>
          <w:rFonts w:ascii="Bookman Old Style" w:hAnsi="Bookman Old Style"/>
          <w:sz w:val="24"/>
          <w:szCs w:val="24"/>
        </w:rPr>
      </w:pPr>
      <w:r>
        <w:rPr>
          <w:rFonts w:ascii="Bookman Old Style" w:hAnsi="Bookman Old Style"/>
          <w:sz w:val="24"/>
          <w:szCs w:val="24"/>
        </w:rPr>
        <w:t>Renovation of seventeen(17) classrooms in Buwaya, Baitambogwe, Ikulwe, Bukatabira, Kyebando, Bugadde, Ikulwe, Kyebando and Mayuge Town Council Primary schools at a cost of Ugx 413M.</w:t>
      </w:r>
    </w:p>
    <w:p w:rsidR="000C3C36" w:rsidRDefault="000C3C36" w:rsidP="000C3C36">
      <w:pPr>
        <w:pStyle w:val="NoSpacing"/>
        <w:ind w:left="450"/>
        <w:jc w:val="both"/>
        <w:rPr>
          <w:rFonts w:ascii="Bookman Old Style" w:hAnsi="Bookman Old Style"/>
          <w:sz w:val="24"/>
          <w:szCs w:val="24"/>
        </w:rPr>
      </w:pPr>
    </w:p>
    <w:p w:rsidR="000C3C36" w:rsidRPr="000C3C36" w:rsidRDefault="000C3C36" w:rsidP="000C3C36">
      <w:pPr>
        <w:pStyle w:val="NoSpacing"/>
        <w:ind w:left="450"/>
        <w:jc w:val="both"/>
        <w:rPr>
          <w:rFonts w:ascii="Bookman Old Style" w:hAnsi="Bookman Old Style"/>
          <w:b/>
          <w:sz w:val="24"/>
          <w:szCs w:val="24"/>
        </w:rPr>
      </w:pPr>
      <w:r w:rsidRPr="000C3C36">
        <w:rPr>
          <w:rFonts w:ascii="Bookman Old Style" w:hAnsi="Bookman Old Style"/>
          <w:b/>
          <w:sz w:val="24"/>
          <w:szCs w:val="24"/>
        </w:rPr>
        <w:t>CONCLUSION</w:t>
      </w:r>
    </w:p>
    <w:p w:rsidR="000B6B8B" w:rsidRDefault="000B6B8B" w:rsidP="000B6B8B">
      <w:pPr>
        <w:pStyle w:val="NoSpacing"/>
        <w:ind w:left="810"/>
        <w:jc w:val="both"/>
        <w:rPr>
          <w:rFonts w:ascii="Bookman Old Style" w:hAnsi="Bookman Old Style"/>
          <w:sz w:val="24"/>
          <w:szCs w:val="24"/>
        </w:rPr>
      </w:pPr>
    </w:p>
    <w:p w:rsidR="00266B1A" w:rsidRDefault="000C3C36"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it should be noted that within the limited resources, we need to make political priorities that best suit the Resource envelope</w:t>
      </w:r>
      <w:r w:rsidR="002E7566">
        <w:rPr>
          <w:rFonts w:ascii="Bookman Old Style" w:hAnsi="Bookman Old Style"/>
          <w:sz w:val="24"/>
          <w:szCs w:val="24"/>
        </w:rPr>
        <w:t>,</w:t>
      </w:r>
      <w:r>
        <w:rPr>
          <w:rFonts w:ascii="Bookman Old Style" w:hAnsi="Bookman Old Style"/>
          <w:sz w:val="24"/>
          <w:szCs w:val="24"/>
        </w:rPr>
        <w:t xml:space="preserve"> but which at the same time </w:t>
      </w:r>
      <w:r w:rsidR="002E7566">
        <w:rPr>
          <w:rFonts w:ascii="Bookman Old Style" w:hAnsi="Bookman Old Style"/>
          <w:sz w:val="24"/>
          <w:szCs w:val="24"/>
        </w:rPr>
        <w:t>are</w:t>
      </w:r>
      <w:r>
        <w:rPr>
          <w:rFonts w:ascii="Bookman Old Style" w:hAnsi="Bookman Old Style"/>
          <w:sz w:val="24"/>
          <w:szCs w:val="24"/>
        </w:rPr>
        <w:t xml:space="preserve"> within the best interest of the people we represent.</w:t>
      </w:r>
    </w:p>
    <w:p w:rsidR="00826E02" w:rsidRPr="00826E02" w:rsidRDefault="00826E02" w:rsidP="00826E02">
      <w:pPr>
        <w:pStyle w:val="NoSpacing"/>
        <w:ind w:left="360"/>
        <w:jc w:val="both"/>
        <w:rPr>
          <w:rFonts w:ascii="Bookman Old Style" w:hAnsi="Bookman Old Style"/>
          <w:sz w:val="18"/>
          <w:szCs w:val="24"/>
        </w:rPr>
      </w:pPr>
    </w:p>
    <w:p w:rsidR="00826E02" w:rsidRDefault="00826E02" w:rsidP="00826E02">
      <w:pPr>
        <w:pStyle w:val="NoSpacing"/>
        <w:ind w:left="360"/>
        <w:jc w:val="both"/>
        <w:rPr>
          <w:rFonts w:ascii="Bookman Old Style" w:hAnsi="Bookman Old Style"/>
          <w:sz w:val="24"/>
          <w:szCs w:val="24"/>
        </w:rPr>
      </w:pPr>
      <w:r>
        <w:rPr>
          <w:rFonts w:ascii="Bookman Old Style" w:hAnsi="Bookman Old Style"/>
          <w:sz w:val="24"/>
          <w:szCs w:val="24"/>
        </w:rPr>
        <w:t>Further Mr. Speaker, I would like to urge all stakeholders to exhibit maximum budgetary discipline in the implementation.</w:t>
      </w:r>
    </w:p>
    <w:p w:rsidR="00826E02" w:rsidRDefault="00826E02" w:rsidP="00826E02">
      <w:pPr>
        <w:pStyle w:val="NoSpacing"/>
        <w:ind w:left="360"/>
        <w:jc w:val="both"/>
        <w:rPr>
          <w:rFonts w:ascii="Bookman Old Style" w:hAnsi="Bookman Old Style"/>
          <w:sz w:val="24"/>
          <w:szCs w:val="24"/>
        </w:rPr>
      </w:pPr>
    </w:p>
    <w:p w:rsidR="005A7945" w:rsidRDefault="005A3FE1" w:rsidP="000122C0">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the details of the Budget Estimates is contained in sector workplans herewith appended.</w:t>
      </w:r>
    </w:p>
    <w:p w:rsidR="005A3FE1" w:rsidRDefault="005A3FE1" w:rsidP="005A3FE1">
      <w:pPr>
        <w:pStyle w:val="NoSpacing"/>
        <w:ind w:left="360"/>
        <w:jc w:val="both"/>
        <w:rPr>
          <w:rFonts w:ascii="Bookman Old Style" w:hAnsi="Bookman Old Style"/>
          <w:sz w:val="24"/>
          <w:szCs w:val="24"/>
        </w:rPr>
      </w:pPr>
    </w:p>
    <w:p w:rsidR="00E94175" w:rsidRPr="002E7566" w:rsidRDefault="005A3FE1" w:rsidP="002E7566">
      <w:pPr>
        <w:pStyle w:val="NoSpacing"/>
        <w:numPr>
          <w:ilvl w:val="0"/>
          <w:numId w:val="7"/>
        </w:numPr>
        <w:jc w:val="both"/>
        <w:rPr>
          <w:rFonts w:ascii="Bookman Old Style" w:hAnsi="Bookman Old Style"/>
          <w:sz w:val="24"/>
          <w:szCs w:val="24"/>
        </w:rPr>
      </w:pPr>
      <w:r>
        <w:rPr>
          <w:rFonts w:ascii="Bookman Old Style" w:hAnsi="Bookman Old Style"/>
          <w:sz w:val="24"/>
          <w:szCs w:val="24"/>
        </w:rPr>
        <w:t>Mr. Speaker Sir, I call upon Ugandans and the people of Mayuge in particular to ensure they keep safe by following the directives from His Excellenc</w:t>
      </w:r>
      <w:r w:rsidR="002E7566">
        <w:rPr>
          <w:rFonts w:ascii="Bookman Old Style" w:hAnsi="Bookman Old Style"/>
          <w:sz w:val="24"/>
          <w:szCs w:val="24"/>
        </w:rPr>
        <w:t>y</w:t>
      </w:r>
      <w:r>
        <w:rPr>
          <w:rFonts w:ascii="Bookman Old Style" w:hAnsi="Bookman Old Style"/>
          <w:sz w:val="24"/>
          <w:szCs w:val="24"/>
        </w:rPr>
        <w:t xml:space="preserve"> the President and Ministry of Health regarding COVID-19.</w:t>
      </w:r>
      <w:r w:rsidR="002E7566">
        <w:rPr>
          <w:rFonts w:ascii="Bookman Old Style" w:hAnsi="Bookman Old Style"/>
          <w:sz w:val="24"/>
          <w:szCs w:val="24"/>
        </w:rPr>
        <w:t xml:space="preserve"> </w:t>
      </w:r>
      <w:r w:rsidR="00E94175" w:rsidRPr="002E7566">
        <w:rPr>
          <w:rFonts w:ascii="Bookman Old Style" w:hAnsi="Bookman Old Style"/>
          <w:sz w:val="24"/>
          <w:szCs w:val="24"/>
        </w:rPr>
        <w:t xml:space="preserve">The challenge of COVID-19 will go since we have started getting the vaccines </w:t>
      </w:r>
      <w:r w:rsidR="006D1E27">
        <w:rPr>
          <w:rFonts w:ascii="Bookman Old Style" w:hAnsi="Bookman Old Style"/>
          <w:sz w:val="24"/>
          <w:szCs w:val="24"/>
        </w:rPr>
        <w:t>I wish to encourage all those who are within the brackets of the first batch to be vaccinated to go and get the first doses of the vaccine.</w:t>
      </w:r>
    </w:p>
    <w:p w:rsidR="00E94175" w:rsidRDefault="00E94175" w:rsidP="00E94175">
      <w:pPr>
        <w:ind w:left="360"/>
        <w:rPr>
          <w:rFonts w:ascii="Bookman Old Style" w:hAnsi="Bookman Old Style"/>
          <w:sz w:val="24"/>
          <w:szCs w:val="24"/>
        </w:rPr>
      </w:pPr>
    </w:p>
    <w:p w:rsidR="00E94175" w:rsidRDefault="00E94175" w:rsidP="00E94175">
      <w:pPr>
        <w:ind w:left="360"/>
        <w:jc w:val="center"/>
        <w:rPr>
          <w:rFonts w:ascii="Bookman Old Style" w:hAnsi="Bookman Old Style"/>
          <w:sz w:val="24"/>
          <w:szCs w:val="24"/>
        </w:rPr>
      </w:pPr>
      <w:r>
        <w:rPr>
          <w:rFonts w:ascii="Bookman Old Style" w:hAnsi="Bookman Old Style"/>
          <w:sz w:val="24"/>
          <w:szCs w:val="24"/>
        </w:rPr>
        <w:t>I beg to submit</w:t>
      </w:r>
    </w:p>
    <w:p w:rsidR="00E94175" w:rsidRDefault="00E94175" w:rsidP="00E94175">
      <w:pPr>
        <w:ind w:left="360"/>
        <w:jc w:val="center"/>
        <w:rPr>
          <w:rFonts w:ascii="Bookman Old Style" w:hAnsi="Bookman Old Style"/>
          <w:sz w:val="24"/>
          <w:szCs w:val="24"/>
        </w:rPr>
      </w:pPr>
      <w:r>
        <w:rPr>
          <w:rFonts w:ascii="Bookman Old Style" w:hAnsi="Bookman Old Style"/>
          <w:sz w:val="24"/>
          <w:szCs w:val="24"/>
        </w:rPr>
        <w:t>For God and My Country.</w:t>
      </w:r>
    </w:p>
    <w:p w:rsidR="00E94175" w:rsidRDefault="00E94175" w:rsidP="00E94175">
      <w:pPr>
        <w:ind w:left="360"/>
        <w:rPr>
          <w:rFonts w:ascii="Bookman Old Style" w:hAnsi="Bookman Old Style"/>
          <w:sz w:val="24"/>
          <w:szCs w:val="24"/>
        </w:rPr>
      </w:pPr>
    </w:p>
    <w:p w:rsidR="00E94175" w:rsidRPr="00E94175" w:rsidRDefault="00E94175" w:rsidP="00E94175">
      <w:pPr>
        <w:ind w:left="360"/>
        <w:rPr>
          <w:rFonts w:ascii="Bookman Old Style" w:hAnsi="Bookman Old Style"/>
          <w:sz w:val="24"/>
          <w:szCs w:val="24"/>
        </w:rPr>
      </w:pPr>
    </w:p>
    <w:p w:rsidR="00E94175" w:rsidRDefault="00E94175" w:rsidP="00E94175">
      <w:pPr>
        <w:pStyle w:val="NoSpacing"/>
        <w:ind w:left="360"/>
        <w:jc w:val="both"/>
        <w:rPr>
          <w:rFonts w:ascii="Bookman Old Style" w:hAnsi="Bookman Old Style"/>
          <w:sz w:val="24"/>
          <w:szCs w:val="24"/>
        </w:rPr>
      </w:pPr>
    </w:p>
    <w:p w:rsidR="005A7945" w:rsidRDefault="005A7945" w:rsidP="00FB7C0B">
      <w:pPr>
        <w:pStyle w:val="NoSpacing"/>
        <w:ind w:left="360"/>
        <w:jc w:val="both"/>
        <w:rPr>
          <w:rFonts w:ascii="Bookman Old Style" w:hAnsi="Bookman Old Style"/>
          <w:sz w:val="24"/>
          <w:szCs w:val="24"/>
        </w:rPr>
      </w:pPr>
    </w:p>
    <w:p w:rsidR="002A7F31" w:rsidRDefault="002A7F31" w:rsidP="00FB7C0B">
      <w:pPr>
        <w:pStyle w:val="NoSpacing"/>
        <w:ind w:left="360"/>
        <w:jc w:val="both"/>
        <w:rPr>
          <w:rFonts w:ascii="Bookman Old Style" w:hAnsi="Bookman Old Style"/>
          <w:sz w:val="24"/>
          <w:szCs w:val="24"/>
        </w:rPr>
      </w:pPr>
    </w:p>
    <w:p w:rsidR="008430CB" w:rsidRDefault="008430CB" w:rsidP="00FB7C0B">
      <w:pPr>
        <w:pStyle w:val="NoSpacing"/>
        <w:ind w:left="360"/>
        <w:jc w:val="both"/>
        <w:rPr>
          <w:rFonts w:ascii="Bookman Old Style" w:hAnsi="Bookman Old Style"/>
          <w:sz w:val="24"/>
          <w:szCs w:val="24"/>
        </w:rPr>
      </w:pPr>
    </w:p>
    <w:p w:rsidR="008430CB" w:rsidRDefault="008430CB" w:rsidP="00FB7C0B">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9A0324" w:rsidRDefault="009A0324" w:rsidP="000122C0">
      <w:pPr>
        <w:pStyle w:val="NoSpacing"/>
        <w:ind w:left="360"/>
        <w:jc w:val="both"/>
        <w:rPr>
          <w:rFonts w:ascii="Bookman Old Style" w:hAnsi="Bookman Old Style"/>
          <w:sz w:val="24"/>
          <w:szCs w:val="24"/>
        </w:rPr>
      </w:pPr>
    </w:p>
    <w:p w:rsidR="009A0324" w:rsidRDefault="009A0324" w:rsidP="000122C0">
      <w:pPr>
        <w:pStyle w:val="NoSpacing"/>
        <w:ind w:left="360"/>
        <w:jc w:val="both"/>
        <w:rPr>
          <w:rFonts w:ascii="Bookman Old Style" w:hAnsi="Bookman Old Style"/>
          <w:sz w:val="24"/>
          <w:szCs w:val="24"/>
        </w:rPr>
      </w:pPr>
    </w:p>
    <w:p w:rsidR="009A0324" w:rsidRDefault="009A0324" w:rsidP="000122C0">
      <w:pPr>
        <w:pStyle w:val="NoSpacing"/>
        <w:ind w:left="360"/>
        <w:jc w:val="both"/>
        <w:rPr>
          <w:rFonts w:ascii="Bookman Old Style" w:hAnsi="Bookman Old Style"/>
          <w:sz w:val="24"/>
          <w:szCs w:val="24"/>
        </w:rPr>
      </w:pPr>
    </w:p>
    <w:p w:rsidR="009A0324" w:rsidRDefault="009A0324"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F45A52" w:rsidRDefault="00F45A52" w:rsidP="000122C0">
      <w:pPr>
        <w:pStyle w:val="NoSpacing"/>
        <w:ind w:left="360"/>
        <w:jc w:val="both"/>
        <w:rPr>
          <w:rFonts w:ascii="Bookman Old Style" w:hAnsi="Bookman Old Style"/>
          <w:sz w:val="24"/>
          <w:szCs w:val="24"/>
        </w:rPr>
      </w:pPr>
    </w:p>
    <w:p w:rsidR="000122C0" w:rsidRPr="00EF0591" w:rsidRDefault="000122C0" w:rsidP="000122C0">
      <w:pPr>
        <w:pStyle w:val="NoSpacing"/>
        <w:ind w:left="360"/>
        <w:jc w:val="both"/>
        <w:rPr>
          <w:rFonts w:ascii="Bookman Old Style" w:hAnsi="Bookman Old Style"/>
          <w:sz w:val="24"/>
          <w:szCs w:val="24"/>
        </w:rPr>
      </w:pPr>
    </w:p>
    <w:p w:rsidR="000122C0" w:rsidRPr="00CE4AC8" w:rsidRDefault="000122C0" w:rsidP="000122C0">
      <w:pPr>
        <w:pStyle w:val="NoSpacing"/>
        <w:ind w:left="360"/>
        <w:jc w:val="both"/>
        <w:rPr>
          <w:rFonts w:ascii="Bookman Old Style" w:hAnsi="Bookman Old Style"/>
          <w:sz w:val="24"/>
          <w:szCs w:val="24"/>
        </w:rPr>
      </w:pPr>
    </w:p>
    <w:p w:rsidR="000122C0" w:rsidRDefault="000122C0" w:rsidP="000122C0">
      <w:pPr>
        <w:pStyle w:val="NoSpacing"/>
        <w:jc w:val="both"/>
        <w:rPr>
          <w:rFonts w:ascii="Bookman Old Style" w:hAnsi="Bookman Old Style"/>
          <w:sz w:val="24"/>
          <w:szCs w:val="24"/>
        </w:rPr>
      </w:pPr>
      <w:r>
        <w:rPr>
          <w:rFonts w:ascii="Bookman Old Style" w:hAnsi="Bookman Old Style"/>
          <w:sz w:val="24"/>
          <w:szCs w:val="24"/>
        </w:rPr>
        <w:tab/>
      </w:r>
    </w:p>
    <w:p w:rsidR="000122C0" w:rsidRDefault="000122C0" w:rsidP="000122C0">
      <w:pPr>
        <w:pStyle w:val="NoSpacing"/>
        <w:jc w:val="both"/>
        <w:rPr>
          <w:rFonts w:ascii="Bookman Old Style" w:hAnsi="Bookman Old Style"/>
          <w:sz w:val="24"/>
          <w:szCs w:val="24"/>
        </w:rPr>
      </w:pPr>
    </w:p>
    <w:p w:rsidR="000122C0" w:rsidRDefault="000122C0" w:rsidP="000122C0">
      <w:pPr>
        <w:pStyle w:val="NoSpacing"/>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122C0" w:rsidRDefault="000122C0" w:rsidP="000122C0">
      <w:pPr>
        <w:pStyle w:val="NoSpacing"/>
        <w:ind w:left="360"/>
        <w:jc w:val="both"/>
        <w:rPr>
          <w:rFonts w:ascii="Bookman Old Style" w:hAnsi="Bookman Old Style"/>
          <w:sz w:val="24"/>
          <w:szCs w:val="24"/>
        </w:rPr>
      </w:pPr>
    </w:p>
    <w:p w:rsidR="000E7C9F" w:rsidRDefault="000E7C9F"/>
    <w:sectPr w:rsidR="000E7C9F" w:rsidSect="00362222">
      <w:footerReference w:type="default" r:id="rId8"/>
      <w:pgSz w:w="12240" w:h="15840"/>
      <w:pgMar w:top="1440" w:right="1440" w:bottom="1440" w:left="12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1A9F" w:rsidRDefault="002B1A9F" w:rsidP="009E59C3">
      <w:pPr>
        <w:spacing w:after="0" w:line="240" w:lineRule="auto"/>
      </w:pPr>
      <w:r>
        <w:separator/>
      </w:r>
    </w:p>
  </w:endnote>
  <w:endnote w:type="continuationSeparator" w:id="1">
    <w:p w:rsidR="002B1A9F" w:rsidRDefault="002B1A9F" w:rsidP="009E59C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2746"/>
      <w:docPartObj>
        <w:docPartGallery w:val="Page Numbers (Bottom of Page)"/>
        <w:docPartUnique/>
      </w:docPartObj>
    </w:sdtPr>
    <w:sdtContent>
      <w:p w:rsidR="009E59C3" w:rsidRDefault="00A3785D">
        <w:pPr>
          <w:pStyle w:val="Footer"/>
          <w:jc w:val="center"/>
        </w:pPr>
        <w:fldSimple w:instr=" PAGE   \* MERGEFORMAT ">
          <w:r w:rsidR="002F70B4">
            <w:rPr>
              <w:noProof/>
            </w:rPr>
            <w:t>3</w:t>
          </w:r>
        </w:fldSimple>
      </w:p>
    </w:sdtContent>
  </w:sdt>
  <w:p w:rsidR="009E59C3" w:rsidRDefault="009E59C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1A9F" w:rsidRDefault="002B1A9F" w:rsidP="009E59C3">
      <w:pPr>
        <w:spacing w:after="0" w:line="240" w:lineRule="auto"/>
      </w:pPr>
      <w:r>
        <w:separator/>
      </w:r>
    </w:p>
  </w:footnote>
  <w:footnote w:type="continuationSeparator" w:id="1">
    <w:p w:rsidR="002B1A9F" w:rsidRDefault="002B1A9F" w:rsidP="009E59C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DE5632"/>
    <w:multiLevelType w:val="hybridMultilevel"/>
    <w:tmpl w:val="B676800A"/>
    <w:lvl w:ilvl="0" w:tplc="8310790C">
      <w:start w:val="1"/>
      <w:numFmt w:val="lowerLetter"/>
      <w:lvlText w:val="(%1)"/>
      <w:lvlJc w:val="left"/>
      <w:pPr>
        <w:ind w:left="1080" w:hanging="720"/>
      </w:pPr>
      <w:rPr>
        <w:rFonts w:ascii="Bookman Old Style" w:eastAsiaTheme="minorHAnsi" w:hAnsi="Bookman Old Style" w:cstheme="minorBid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nsid w:val="093268C8"/>
    <w:multiLevelType w:val="hybridMultilevel"/>
    <w:tmpl w:val="EB4A1272"/>
    <w:lvl w:ilvl="0" w:tplc="C920481C">
      <w:start w:val="16"/>
      <w:numFmt w:val="bullet"/>
      <w:lvlText w:val="-"/>
      <w:lvlJc w:val="left"/>
      <w:pPr>
        <w:ind w:left="1170" w:hanging="360"/>
      </w:pPr>
      <w:rPr>
        <w:rFonts w:ascii="Bookman Old Style" w:eastAsiaTheme="minorHAnsi" w:hAnsi="Bookman Old Style" w:cstheme="minorBidi"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nsid w:val="162714EF"/>
    <w:multiLevelType w:val="hybridMultilevel"/>
    <w:tmpl w:val="E2D2213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98F3F4D"/>
    <w:multiLevelType w:val="hybridMultilevel"/>
    <w:tmpl w:val="3C74A7A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
    <w:nsid w:val="1C117FD6"/>
    <w:multiLevelType w:val="hybridMultilevel"/>
    <w:tmpl w:val="0E2C1A74"/>
    <w:lvl w:ilvl="0" w:tplc="85D0DF66">
      <w:start w:val="1"/>
      <w:numFmt w:val="low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16C61A6"/>
    <w:multiLevelType w:val="hybridMultilevel"/>
    <w:tmpl w:val="3266E002"/>
    <w:lvl w:ilvl="0" w:tplc="E4368E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067F0A"/>
    <w:multiLevelType w:val="hybridMultilevel"/>
    <w:tmpl w:val="E2D80AF4"/>
    <w:lvl w:ilvl="0" w:tplc="BFD2576A">
      <w:start w:val="2"/>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9EF7206"/>
    <w:multiLevelType w:val="hybridMultilevel"/>
    <w:tmpl w:val="651444FA"/>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B6C05A4"/>
    <w:multiLevelType w:val="hybridMultilevel"/>
    <w:tmpl w:val="A2C25A74"/>
    <w:lvl w:ilvl="0" w:tplc="CE92422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FA4A1A"/>
    <w:multiLevelType w:val="hybridMultilevel"/>
    <w:tmpl w:val="06122F3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E9368B4"/>
    <w:multiLevelType w:val="hybridMultilevel"/>
    <w:tmpl w:val="FAD0816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32105632"/>
    <w:multiLevelType w:val="hybridMultilevel"/>
    <w:tmpl w:val="0F3814B2"/>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nsid w:val="33755644"/>
    <w:multiLevelType w:val="hybridMultilevel"/>
    <w:tmpl w:val="7A54516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87815BB"/>
    <w:multiLevelType w:val="hybridMultilevel"/>
    <w:tmpl w:val="D4AECFF2"/>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9A22FBF"/>
    <w:multiLevelType w:val="hybridMultilevel"/>
    <w:tmpl w:val="B6902D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B295326"/>
    <w:multiLevelType w:val="hybridMultilevel"/>
    <w:tmpl w:val="1CD4753C"/>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6">
    <w:nsid w:val="3D3547AF"/>
    <w:multiLevelType w:val="hybridMultilevel"/>
    <w:tmpl w:val="7A046FF4"/>
    <w:lvl w:ilvl="0" w:tplc="75F600A0">
      <w:start w:val="16"/>
      <w:numFmt w:val="bullet"/>
      <w:lvlText w:val="-"/>
      <w:lvlJc w:val="left"/>
      <w:pPr>
        <w:ind w:left="1170" w:hanging="360"/>
      </w:pPr>
      <w:rPr>
        <w:rFonts w:ascii="Bookman Old Style" w:eastAsiaTheme="minorHAnsi" w:hAnsi="Bookman Old Style" w:cstheme="minorBidi"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3FD06234"/>
    <w:multiLevelType w:val="hybridMultilevel"/>
    <w:tmpl w:val="16A86DD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7E31E4E"/>
    <w:multiLevelType w:val="hybridMultilevel"/>
    <w:tmpl w:val="78082D2A"/>
    <w:lvl w:ilvl="0" w:tplc="C118441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C26C7B"/>
    <w:multiLevelType w:val="hybridMultilevel"/>
    <w:tmpl w:val="EB26A7B6"/>
    <w:lvl w:ilvl="0" w:tplc="04090009">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nsid w:val="4B110913"/>
    <w:multiLevelType w:val="hybridMultilevel"/>
    <w:tmpl w:val="AC72FC94"/>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BE3760C"/>
    <w:multiLevelType w:val="hybridMultilevel"/>
    <w:tmpl w:val="E1B80D22"/>
    <w:lvl w:ilvl="0" w:tplc="04090009">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2">
    <w:nsid w:val="505D53C0"/>
    <w:multiLevelType w:val="hybridMultilevel"/>
    <w:tmpl w:val="4718ECD6"/>
    <w:lvl w:ilvl="0" w:tplc="82346E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19C0502"/>
    <w:multiLevelType w:val="hybridMultilevel"/>
    <w:tmpl w:val="7988D950"/>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nsid w:val="51C07FC5"/>
    <w:multiLevelType w:val="hybridMultilevel"/>
    <w:tmpl w:val="4C42F33A"/>
    <w:lvl w:ilvl="0" w:tplc="A69AD574">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5">
    <w:nsid w:val="54C83E5C"/>
    <w:multiLevelType w:val="hybridMultilevel"/>
    <w:tmpl w:val="0302AB50"/>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6">
    <w:nsid w:val="58434CA1"/>
    <w:multiLevelType w:val="hybridMultilevel"/>
    <w:tmpl w:val="05EEDD7E"/>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nsid w:val="5B1466D2"/>
    <w:multiLevelType w:val="hybridMultilevel"/>
    <w:tmpl w:val="BD447DCE"/>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5B9B1A44"/>
    <w:multiLevelType w:val="hybridMultilevel"/>
    <w:tmpl w:val="992479E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E51088F"/>
    <w:multiLevelType w:val="hybridMultilevel"/>
    <w:tmpl w:val="32FA2EF4"/>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61BF354D"/>
    <w:multiLevelType w:val="hybridMultilevel"/>
    <w:tmpl w:val="21F06AF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272423"/>
    <w:multiLevelType w:val="hybridMultilevel"/>
    <w:tmpl w:val="4E64C25A"/>
    <w:lvl w:ilvl="0" w:tplc="75F600A0">
      <w:start w:val="16"/>
      <w:numFmt w:val="bullet"/>
      <w:lvlText w:val="-"/>
      <w:lvlJc w:val="left"/>
      <w:pPr>
        <w:ind w:left="1080" w:hanging="360"/>
      </w:pPr>
      <w:rPr>
        <w:rFonts w:ascii="Bookman Old Style" w:eastAsiaTheme="minorHAnsi" w:hAnsi="Bookman Old Style"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B5A260E"/>
    <w:multiLevelType w:val="hybridMultilevel"/>
    <w:tmpl w:val="573642C6"/>
    <w:lvl w:ilvl="0" w:tplc="A8287636">
      <w:start w:val="1"/>
      <w:numFmt w:val="low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E50530A"/>
    <w:multiLevelType w:val="hybridMultilevel"/>
    <w:tmpl w:val="F6769A20"/>
    <w:lvl w:ilvl="0" w:tplc="D50A5D90">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nsid w:val="725A3B76"/>
    <w:multiLevelType w:val="hybridMultilevel"/>
    <w:tmpl w:val="C80C2E4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2DF3805"/>
    <w:multiLevelType w:val="hybridMultilevel"/>
    <w:tmpl w:val="9CB8A9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4F53033"/>
    <w:multiLevelType w:val="hybridMultilevel"/>
    <w:tmpl w:val="DD9EB64E"/>
    <w:lvl w:ilvl="0" w:tplc="58E0E668">
      <w:start w:val="1"/>
      <w:numFmt w:val="lowerLetter"/>
      <w:lvlText w:val="(%1)"/>
      <w:lvlJc w:val="left"/>
      <w:pPr>
        <w:ind w:left="630" w:hanging="360"/>
      </w:pPr>
      <w:rPr>
        <w:rFonts w:ascii="Bookman Old Style" w:eastAsiaTheme="minorHAnsi" w:hAnsi="Bookman Old Style"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AF55DD4"/>
    <w:multiLevelType w:val="hybridMultilevel"/>
    <w:tmpl w:val="9C94807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31"/>
  </w:num>
  <w:num w:numId="3">
    <w:abstractNumId w:val="0"/>
  </w:num>
  <w:num w:numId="4">
    <w:abstractNumId w:val="6"/>
  </w:num>
  <w:num w:numId="5">
    <w:abstractNumId w:val="16"/>
  </w:num>
  <w:num w:numId="6">
    <w:abstractNumId w:val="5"/>
  </w:num>
  <w:num w:numId="7">
    <w:abstractNumId w:val="2"/>
  </w:num>
  <w:num w:numId="8">
    <w:abstractNumId w:val="22"/>
  </w:num>
  <w:num w:numId="9">
    <w:abstractNumId w:val="36"/>
  </w:num>
  <w:num w:numId="10">
    <w:abstractNumId w:val="4"/>
  </w:num>
  <w:num w:numId="11">
    <w:abstractNumId w:val="33"/>
  </w:num>
  <w:num w:numId="12">
    <w:abstractNumId w:val="24"/>
  </w:num>
  <w:num w:numId="13">
    <w:abstractNumId w:val="8"/>
  </w:num>
  <w:num w:numId="14">
    <w:abstractNumId w:val="18"/>
  </w:num>
  <w:num w:numId="15">
    <w:abstractNumId w:val="34"/>
  </w:num>
  <w:num w:numId="16">
    <w:abstractNumId w:val="19"/>
  </w:num>
  <w:num w:numId="17">
    <w:abstractNumId w:val="32"/>
  </w:num>
  <w:num w:numId="18">
    <w:abstractNumId w:val="10"/>
  </w:num>
  <w:num w:numId="19">
    <w:abstractNumId w:val="26"/>
  </w:num>
  <w:num w:numId="20">
    <w:abstractNumId w:val="11"/>
  </w:num>
  <w:num w:numId="21">
    <w:abstractNumId w:val="9"/>
  </w:num>
  <w:num w:numId="22">
    <w:abstractNumId w:val="13"/>
  </w:num>
  <w:num w:numId="23">
    <w:abstractNumId w:val="37"/>
  </w:num>
  <w:num w:numId="24">
    <w:abstractNumId w:val="30"/>
  </w:num>
  <w:num w:numId="25">
    <w:abstractNumId w:val="23"/>
  </w:num>
  <w:num w:numId="26">
    <w:abstractNumId w:val="27"/>
  </w:num>
  <w:num w:numId="27">
    <w:abstractNumId w:val="12"/>
  </w:num>
  <w:num w:numId="28">
    <w:abstractNumId w:val="21"/>
  </w:num>
  <w:num w:numId="29">
    <w:abstractNumId w:val="7"/>
  </w:num>
  <w:num w:numId="30">
    <w:abstractNumId w:val="20"/>
  </w:num>
  <w:num w:numId="31">
    <w:abstractNumId w:val="28"/>
  </w:num>
  <w:num w:numId="32">
    <w:abstractNumId w:val="25"/>
  </w:num>
  <w:num w:numId="33">
    <w:abstractNumId w:val="3"/>
  </w:num>
  <w:num w:numId="34">
    <w:abstractNumId w:val="1"/>
  </w:num>
  <w:num w:numId="35">
    <w:abstractNumId w:val="35"/>
  </w:num>
  <w:num w:numId="36">
    <w:abstractNumId w:val="15"/>
  </w:num>
  <w:num w:numId="37">
    <w:abstractNumId w:val="29"/>
  </w:num>
  <w:num w:numId="3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0122C0"/>
    <w:rsid w:val="00000B05"/>
    <w:rsid w:val="00006BE0"/>
    <w:rsid w:val="000122C0"/>
    <w:rsid w:val="00014DF2"/>
    <w:rsid w:val="00051EBF"/>
    <w:rsid w:val="000575FC"/>
    <w:rsid w:val="0006047B"/>
    <w:rsid w:val="000646A3"/>
    <w:rsid w:val="0008116F"/>
    <w:rsid w:val="000817B6"/>
    <w:rsid w:val="00082E21"/>
    <w:rsid w:val="000A118E"/>
    <w:rsid w:val="000A76B9"/>
    <w:rsid w:val="000B4E3C"/>
    <w:rsid w:val="000B6A24"/>
    <w:rsid w:val="000B6B8B"/>
    <w:rsid w:val="000C04FF"/>
    <w:rsid w:val="000C3C36"/>
    <w:rsid w:val="000C7664"/>
    <w:rsid w:val="000E3E09"/>
    <w:rsid w:val="000E4938"/>
    <w:rsid w:val="000E7C9F"/>
    <w:rsid w:val="00121936"/>
    <w:rsid w:val="00124153"/>
    <w:rsid w:val="00134CEC"/>
    <w:rsid w:val="001444CC"/>
    <w:rsid w:val="00154EEE"/>
    <w:rsid w:val="001637EF"/>
    <w:rsid w:val="00172EC3"/>
    <w:rsid w:val="001732D2"/>
    <w:rsid w:val="00182F46"/>
    <w:rsid w:val="001839F5"/>
    <w:rsid w:val="00186CDE"/>
    <w:rsid w:val="001A0359"/>
    <w:rsid w:val="001B2E39"/>
    <w:rsid w:val="001B782C"/>
    <w:rsid w:val="001C2109"/>
    <w:rsid w:val="001E5BB0"/>
    <w:rsid w:val="001E6683"/>
    <w:rsid w:val="001E6D76"/>
    <w:rsid w:val="001F5DD7"/>
    <w:rsid w:val="00202C52"/>
    <w:rsid w:val="00223F05"/>
    <w:rsid w:val="00225882"/>
    <w:rsid w:val="0023145A"/>
    <w:rsid w:val="0024149F"/>
    <w:rsid w:val="00243CF7"/>
    <w:rsid w:val="002540E3"/>
    <w:rsid w:val="00264938"/>
    <w:rsid w:val="00266B1A"/>
    <w:rsid w:val="002728CD"/>
    <w:rsid w:val="0029710D"/>
    <w:rsid w:val="002A7F31"/>
    <w:rsid w:val="002B0C6A"/>
    <w:rsid w:val="002B1A9F"/>
    <w:rsid w:val="002C0CB3"/>
    <w:rsid w:val="002C3932"/>
    <w:rsid w:val="002E7566"/>
    <w:rsid w:val="002F0E38"/>
    <w:rsid w:val="002F2CA6"/>
    <w:rsid w:val="002F6745"/>
    <w:rsid w:val="002F70B4"/>
    <w:rsid w:val="00307F7E"/>
    <w:rsid w:val="003454D7"/>
    <w:rsid w:val="00347D9B"/>
    <w:rsid w:val="003502DF"/>
    <w:rsid w:val="003513D6"/>
    <w:rsid w:val="00356232"/>
    <w:rsid w:val="003602E3"/>
    <w:rsid w:val="00361985"/>
    <w:rsid w:val="00362222"/>
    <w:rsid w:val="00385B4E"/>
    <w:rsid w:val="003A737D"/>
    <w:rsid w:val="003B57A7"/>
    <w:rsid w:val="003B6F58"/>
    <w:rsid w:val="003D6688"/>
    <w:rsid w:val="003F1BE4"/>
    <w:rsid w:val="00402580"/>
    <w:rsid w:val="004043E6"/>
    <w:rsid w:val="004046B0"/>
    <w:rsid w:val="004173E8"/>
    <w:rsid w:val="00444BA3"/>
    <w:rsid w:val="0045108A"/>
    <w:rsid w:val="00460344"/>
    <w:rsid w:val="00463665"/>
    <w:rsid w:val="00472FB2"/>
    <w:rsid w:val="00473ABE"/>
    <w:rsid w:val="004A5A3C"/>
    <w:rsid w:val="004A6608"/>
    <w:rsid w:val="004B754E"/>
    <w:rsid w:val="004D1A7C"/>
    <w:rsid w:val="004E6549"/>
    <w:rsid w:val="0050487F"/>
    <w:rsid w:val="00565340"/>
    <w:rsid w:val="0056607D"/>
    <w:rsid w:val="0057137C"/>
    <w:rsid w:val="00574CFB"/>
    <w:rsid w:val="00595733"/>
    <w:rsid w:val="005A305E"/>
    <w:rsid w:val="005A3FE1"/>
    <w:rsid w:val="005A7945"/>
    <w:rsid w:val="005B263A"/>
    <w:rsid w:val="005B5CCA"/>
    <w:rsid w:val="005D384C"/>
    <w:rsid w:val="005E62DD"/>
    <w:rsid w:val="005E7867"/>
    <w:rsid w:val="005F0725"/>
    <w:rsid w:val="005F1ABE"/>
    <w:rsid w:val="00601596"/>
    <w:rsid w:val="00604C77"/>
    <w:rsid w:val="006245AA"/>
    <w:rsid w:val="0063318D"/>
    <w:rsid w:val="006334AB"/>
    <w:rsid w:val="0064581F"/>
    <w:rsid w:val="00647055"/>
    <w:rsid w:val="006476D2"/>
    <w:rsid w:val="0066101F"/>
    <w:rsid w:val="00666AB4"/>
    <w:rsid w:val="006671DF"/>
    <w:rsid w:val="0068168A"/>
    <w:rsid w:val="006A2623"/>
    <w:rsid w:val="006B56D1"/>
    <w:rsid w:val="006C7C12"/>
    <w:rsid w:val="006D1ADB"/>
    <w:rsid w:val="006D1E27"/>
    <w:rsid w:val="006F6AE0"/>
    <w:rsid w:val="00712812"/>
    <w:rsid w:val="007225F9"/>
    <w:rsid w:val="007302B5"/>
    <w:rsid w:val="0073136B"/>
    <w:rsid w:val="00732777"/>
    <w:rsid w:val="00737CC3"/>
    <w:rsid w:val="00743C3C"/>
    <w:rsid w:val="00746CE1"/>
    <w:rsid w:val="00750120"/>
    <w:rsid w:val="00753908"/>
    <w:rsid w:val="0079386D"/>
    <w:rsid w:val="007A06A9"/>
    <w:rsid w:val="007C11EC"/>
    <w:rsid w:val="007C4C8C"/>
    <w:rsid w:val="007D098E"/>
    <w:rsid w:val="007F101F"/>
    <w:rsid w:val="007F5D58"/>
    <w:rsid w:val="0080156B"/>
    <w:rsid w:val="00805425"/>
    <w:rsid w:val="00807EB9"/>
    <w:rsid w:val="00820BA9"/>
    <w:rsid w:val="00825D2F"/>
    <w:rsid w:val="00826E02"/>
    <w:rsid w:val="0083444D"/>
    <w:rsid w:val="008430CB"/>
    <w:rsid w:val="00843D06"/>
    <w:rsid w:val="00851CC5"/>
    <w:rsid w:val="00863249"/>
    <w:rsid w:val="0086419A"/>
    <w:rsid w:val="008854FB"/>
    <w:rsid w:val="00895264"/>
    <w:rsid w:val="00897CEB"/>
    <w:rsid w:val="008A5521"/>
    <w:rsid w:val="008B151A"/>
    <w:rsid w:val="009122A5"/>
    <w:rsid w:val="00916570"/>
    <w:rsid w:val="00923B78"/>
    <w:rsid w:val="009308B1"/>
    <w:rsid w:val="009641A4"/>
    <w:rsid w:val="00980056"/>
    <w:rsid w:val="00986AFF"/>
    <w:rsid w:val="00996A1B"/>
    <w:rsid w:val="009A0324"/>
    <w:rsid w:val="009A7C96"/>
    <w:rsid w:val="009B4808"/>
    <w:rsid w:val="009D0799"/>
    <w:rsid w:val="009D5927"/>
    <w:rsid w:val="009E59C3"/>
    <w:rsid w:val="00A00F3E"/>
    <w:rsid w:val="00A159B7"/>
    <w:rsid w:val="00A15BBD"/>
    <w:rsid w:val="00A25DB1"/>
    <w:rsid w:val="00A356A3"/>
    <w:rsid w:val="00A360C7"/>
    <w:rsid w:val="00A3785D"/>
    <w:rsid w:val="00A43866"/>
    <w:rsid w:val="00A7796E"/>
    <w:rsid w:val="00A925B9"/>
    <w:rsid w:val="00A95B02"/>
    <w:rsid w:val="00AA1C34"/>
    <w:rsid w:val="00AB194D"/>
    <w:rsid w:val="00AD12E7"/>
    <w:rsid w:val="00AD293E"/>
    <w:rsid w:val="00AD3860"/>
    <w:rsid w:val="00AD60C0"/>
    <w:rsid w:val="00B10AAC"/>
    <w:rsid w:val="00B12A36"/>
    <w:rsid w:val="00B133D6"/>
    <w:rsid w:val="00B162CF"/>
    <w:rsid w:val="00B24C4E"/>
    <w:rsid w:val="00B32154"/>
    <w:rsid w:val="00B35802"/>
    <w:rsid w:val="00B36F8D"/>
    <w:rsid w:val="00B60FFE"/>
    <w:rsid w:val="00B662E2"/>
    <w:rsid w:val="00B670DF"/>
    <w:rsid w:val="00B67184"/>
    <w:rsid w:val="00B841D0"/>
    <w:rsid w:val="00BA1273"/>
    <w:rsid w:val="00BB6511"/>
    <w:rsid w:val="00BC13E9"/>
    <w:rsid w:val="00BD166E"/>
    <w:rsid w:val="00BD5F92"/>
    <w:rsid w:val="00BE2244"/>
    <w:rsid w:val="00BF276C"/>
    <w:rsid w:val="00BF5120"/>
    <w:rsid w:val="00C20718"/>
    <w:rsid w:val="00C239DC"/>
    <w:rsid w:val="00C3105C"/>
    <w:rsid w:val="00C515C9"/>
    <w:rsid w:val="00C60AA0"/>
    <w:rsid w:val="00C60D9D"/>
    <w:rsid w:val="00C65CDC"/>
    <w:rsid w:val="00C70011"/>
    <w:rsid w:val="00C85895"/>
    <w:rsid w:val="00CC0438"/>
    <w:rsid w:val="00CC0C54"/>
    <w:rsid w:val="00CC7DDE"/>
    <w:rsid w:val="00CD010B"/>
    <w:rsid w:val="00CE4080"/>
    <w:rsid w:val="00CF2EFA"/>
    <w:rsid w:val="00CF38D0"/>
    <w:rsid w:val="00D37532"/>
    <w:rsid w:val="00D72EE5"/>
    <w:rsid w:val="00D76B5F"/>
    <w:rsid w:val="00DA122F"/>
    <w:rsid w:val="00DA5CF8"/>
    <w:rsid w:val="00DC1926"/>
    <w:rsid w:val="00DC7888"/>
    <w:rsid w:val="00DE67EA"/>
    <w:rsid w:val="00DF02BB"/>
    <w:rsid w:val="00DF0AB9"/>
    <w:rsid w:val="00E02224"/>
    <w:rsid w:val="00E046CD"/>
    <w:rsid w:val="00E4345A"/>
    <w:rsid w:val="00E45569"/>
    <w:rsid w:val="00E667FF"/>
    <w:rsid w:val="00E72828"/>
    <w:rsid w:val="00E8430B"/>
    <w:rsid w:val="00E854BE"/>
    <w:rsid w:val="00E85A03"/>
    <w:rsid w:val="00E85A15"/>
    <w:rsid w:val="00E94175"/>
    <w:rsid w:val="00E97E82"/>
    <w:rsid w:val="00EA1521"/>
    <w:rsid w:val="00EA2E14"/>
    <w:rsid w:val="00EB2773"/>
    <w:rsid w:val="00EB2DBA"/>
    <w:rsid w:val="00ED259F"/>
    <w:rsid w:val="00EE4714"/>
    <w:rsid w:val="00EF3C78"/>
    <w:rsid w:val="00F22FE9"/>
    <w:rsid w:val="00F45A52"/>
    <w:rsid w:val="00F568F4"/>
    <w:rsid w:val="00F60B38"/>
    <w:rsid w:val="00F842C8"/>
    <w:rsid w:val="00FB34D2"/>
    <w:rsid w:val="00FB7C0B"/>
    <w:rsid w:val="00FD7B02"/>
    <w:rsid w:val="00FE6275"/>
    <w:rsid w:val="00FE6A4E"/>
    <w:rsid w:val="00FE71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C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122C0"/>
    <w:pPr>
      <w:spacing w:after="0" w:line="240" w:lineRule="auto"/>
    </w:pPr>
  </w:style>
  <w:style w:type="paragraph" w:styleId="ListParagraph">
    <w:name w:val="List Paragraph"/>
    <w:basedOn w:val="Normal"/>
    <w:uiPriority w:val="34"/>
    <w:qFormat/>
    <w:rsid w:val="000122C0"/>
    <w:pPr>
      <w:ind w:left="720"/>
      <w:contextualSpacing/>
    </w:pPr>
  </w:style>
  <w:style w:type="paragraph" w:styleId="Header">
    <w:name w:val="header"/>
    <w:basedOn w:val="Normal"/>
    <w:link w:val="HeaderChar"/>
    <w:uiPriority w:val="99"/>
    <w:semiHidden/>
    <w:unhideWhenUsed/>
    <w:rsid w:val="009E59C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59C3"/>
  </w:style>
  <w:style w:type="paragraph" w:styleId="Footer">
    <w:name w:val="footer"/>
    <w:basedOn w:val="Normal"/>
    <w:link w:val="FooterChar"/>
    <w:uiPriority w:val="99"/>
    <w:unhideWhenUsed/>
    <w:rsid w:val="009E59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9C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C2554-1BB7-4D74-BB28-4C5F5F084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14</Pages>
  <Words>3530</Words>
  <Characters>20121</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PERSONAL SEC TO CAO</dc:creator>
  <cp:keywords/>
  <dc:description/>
  <cp:lastModifiedBy>PERSONAL SEC TO CAO</cp:lastModifiedBy>
  <cp:revision>110</cp:revision>
  <cp:lastPrinted>2021-03-24T10:28:00Z</cp:lastPrinted>
  <dcterms:created xsi:type="dcterms:W3CDTF">2021-03-18T08:28:00Z</dcterms:created>
  <dcterms:modified xsi:type="dcterms:W3CDTF">2021-03-30T09:24:00Z</dcterms:modified>
</cp:coreProperties>
</file>